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94" w:rsidRPr="00B4270B" w:rsidRDefault="00F66E94" w:rsidP="00F66E94">
      <w:pPr>
        <w:spacing w:after="0" w:line="240" w:lineRule="auto"/>
        <w:jc w:val="center"/>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ОТЧЕТ</w:t>
      </w:r>
    </w:p>
    <w:p w:rsidR="00F66E94" w:rsidRPr="00B4270B" w:rsidRDefault="00F66E94" w:rsidP="00F66E94">
      <w:pPr>
        <w:spacing w:after="0" w:line="240" w:lineRule="auto"/>
        <w:jc w:val="center"/>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главы Сортавальского городского поселения</w:t>
      </w:r>
    </w:p>
    <w:p w:rsidR="00F66E94" w:rsidRPr="00B4270B" w:rsidRDefault="00F66E94" w:rsidP="00F66E94">
      <w:pPr>
        <w:spacing w:after="0" w:line="240" w:lineRule="auto"/>
        <w:jc w:val="center"/>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о проделанной работе за 201</w:t>
      </w:r>
      <w:r w:rsidR="002939A0" w:rsidRPr="00B4270B">
        <w:rPr>
          <w:rFonts w:ascii="Times New Roman" w:eastAsia="Times New Roman" w:hAnsi="Times New Roman" w:cs="Times New Roman"/>
          <w:sz w:val="28"/>
          <w:szCs w:val="28"/>
          <w:lang w:eastAsia="ru-RU"/>
        </w:rPr>
        <w:t>7</w:t>
      </w:r>
      <w:r w:rsidRPr="00B4270B">
        <w:rPr>
          <w:rFonts w:ascii="Times New Roman" w:eastAsia="Times New Roman" w:hAnsi="Times New Roman" w:cs="Times New Roman"/>
          <w:sz w:val="28"/>
          <w:szCs w:val="28"/>
          <w:lang w:eastAsia="ru-RU"/>
        </w:rPr>
        <w:t xml:space="preserve"> год.</w:t>
      </w:r>
    </w:p>
    <w:p w:rsidR="00F66E94" w:rsidRPr="00B4270B" w:rsidRDefault="00F66E94" w:rsidP="00F66E94">
      <w:pPr>
        <w:spacing w:after="0" w:line="240" w:lineRule="auto"/>
        <w:ind w:firstLine="360"/>
        <w:jc w:val="both"/>
        <w:rPr>
          <w:rFonts w:ascii="Times New Roman" w:eastAsia="Times New Roman" w:hAnsi="Times New Roman" w:cs="Times New Roman"/>
          <w:color w:val="000000"/>
          <w:sz w:val="28"/>
          <w:szCs w:val="28"/>
          <w:lang w:eastAsia="ru-RU"/>
        </w:rPr>
      </w:pPr>
    </w:p>
    <w:p w:rsidR="00F66E94" w:rsidRPr="00B4270B" w:rsidRDefault="00F66E94" w:rsidP="00F66E94">
      <w:pPr>
        <w:spacing w:after="0" w:line="225" w:lineRule="atLeast"/>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Исполняя требования закона, я как Глава городского поселения выношу на ваше рассмотрение годовой отчет о работе исполнительного органа власти – Администрации городского поселения.</w:t>
      </w:r>
    </w:p>
    <w:p w:rsidR="00916C6D" w:rsidRPr="00B4270B" w:rsidRDefault="00916C6D" w:rsidP="00916C6D">
      <w:pPr>
        <w:spacing w:after="0" w:line="225" w:lineRule="atLeast"/>
        <w:ind w:firstLine="708"/>
        <w:jc w:val="both"/>
        <w:rPr>
          <w:rFonts w:ascii="TimesNewRomanPSMT" w:hAnsi="TimesNewRomanPSMT"/>
          <w:color w:val="00000A"/>
          <w:sz w:val="28"/>
          <w:szCs w:val="28"/>
        </w:rPr>
      </w:pPr>
      <w:r w:rsidRPr="00B4270B">
        <w:rPr>
          <w:rFonts w:ascii="TimesNewRomanPSMT" w:hAnsi="TimesNewRomanPSMT"/>
          <w:color w:val="00000A"/>
          <w:sz w:val="28"/>
          <w:szCs w:val="28"/>
        </w:rPr>
        <w:t>В соответствии с Федеральным законом № 131 от 06.10.2003 «Об общих</w:t>
      </w:r>
      <w:r w:rsidRPr="00B4270B">
        <w:rPr>
          <w:rFonts w:ascii="TimesNewRomanPSMT" w:hAnsi="TimesNewRomanPSMT"/>
          <w:color w:val="00000A"/>
          <w:sz w:val="28"/>
          <w:szCs w:val="28"/>
        </w:rPr>
        <w:br/>
        <w:t>принципах организации местного самоуправления в Российской Федерации»,</w:t>
      </w:r>
      <w:r w:rsidRPr="00B4270B">
        <w:rPr>
          <w:rFonts w:ascii="TimesNewRomanPSMT" w:hAnsi="TimesNewRomanPSMT"/>
          <w:color w:val="00000A"/>
          <w:sz w:val="28"/>
          <w:szCs w:val="28"/>
        </w:rPr>
        <w:br/>
        <w:t>Уставом муниципального образования «</w:t>
      </w:r>
      <w:r w:rsidR="002E1F15" w:rsidRPr="00B4270B">
        <w:rPr>
          <w:rFonts w:ascii="TimesNewRomanPSMT" w:hAnsi="TimesNewRomanPSMT"/>
          <w:color w:val="00000A"/>
          <w:sz w:val="28"/>
          <w:szCs w:val="28"/>
        </w:rPr>
        <w:t>Сортавальское городское поселение</w:t>
      </w:r>
      <w:r w:rsidRPr="00B4270B">
        <w:rPr>
          <w:rFonts w:ascii="TimesNewRomanPSMT" w:hAnsi="TimesNewRomanPSMT"/>
          <w:color w:val="00000A"/>
          <w:sz w:val="28"/>
          <w:szCs w:val="28"/>
        </w:rPr>
        <w:t>» - глава муниципального</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образования представляет ежегодный отчет о своей деятельности и деятельности</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администрации городского поселения. Представляя свой отчет о работе</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администрации, постараюсь отразить основные моменты в деятельности</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администрации за прошедший год. Это не просто отчёт, а жизненная</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необходимость, поскольку этот анализ позволяет увидеть, что изменилось</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к</w:t>
      </w:r>
      <w:r w:rsidR="00365DE9"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лучшему, что появилось нового, насколько комфортнее и безопаснее стало жить населению муниципального образования, но главное, что необходимо сделать в предстоящем 2018 году.</w:t>
      </w:r>
    </w:p>
    <w:p w:rsidR="00643CEC" w:rsidRPr="00B4270B" w:rsidRDefault="00643CEC" w:rsidP="00916C6D">
      <w:pPr>
        <w:spacing w:after="0" w:line="225" w:lineRule="atLeast"/>
        <w:jc w:val="center"/>
        <w:rPr>
          <w:rFonts w:ascii="TimesNewRomanPS-BoldMT" w:hAnsi="TimesNewRomanPS-BoldMT"/>
          <w:b/>
          <w:color w:val="00000A"/>
          <w:sz w:val="28"/>
          <w:szCs w:val="28"/>
        </w:rPr>
      </w:pPr>
    </w:p>
    <w:p w:rsidR="00916C6D" w:rsidRPr="00B4270B" w:rsidRDefault="00916C6D" w:rsidP="00916C6D">
      <w:pPr>
        <w:spacing w:after="0" w:line="225" w:lineRule="atLeast"/>
        <w:jc w:val="center"/>
        <w:rPr>
          <w:rFonts w:ascii="TimesNewRomanPS-BoldMT" w:hAnsi="TimesNewRomanPS-BoldMT"/>
          <w:b/>
          <w:color w:val="00000A"/>
          <w:sz w:val="28"/>
          <w:szCs w:val="28"/>
        </w:rPr>
      </w:pPr>
      <w:r w:rsidRPr="00B4270B">
        <w:rPr>
          <w:rFonts w:ascii="TimesNewRomanPS-BoldMT" w:hAnsi="TimesNewRomanPS-BoldMT"/>
          <w:b/>
          <w:color w:val="00000A"/>
          <w:sz w:val="28"/>
          <w:szCs w:val="28"/>
        </w:rPr>
        <w:t>Общие сведения</w:t>
      </w:r>
    </w:p>
    <w:p w:rsidR="0059412C" w:rsidRPr="00B4270B" w:rsidRDefault="0059412C" w:rsidP="00916C6D">
      <w:pPr>
        <w:spacing w:after="0" w:line="225" w:lineRule="atLeast"/>
        <w:jc w:val="both"/>
        <w:rPr>
          <w:rFonts w:ascii="TimesNewRomanPS-BoldMT" w:hAnsi="TimesNewRomanPS-BoldMT"/>
          <w:color w:val="00000A"/>
          <w:sz w:val="28"/>
          <w:szCs w:val="28"/>
        </w:rPr>
      </w:pPr>
    </w:p>
    <w:p w:rsidR="00F66E94" w:rsidRPr="00B4270B" w:rsidRDefault="00916C6D" w:rsidP="0059412C">
      <w:pPr>
        <w:spacing w:after="0" w:line="225" w:lineRule="atLeast"/>
        <w:ind w:firstLine="708"/>
        <w:jc w:val="both"/>
        <w:rPr>
          <w:rFonts w:ascii="TimesNewRomanPSMT" w:hAnsi="TimesNewRomanPSMT"/>
          <w:color w:val="000000"/>
          <w:sz w:val="28"/>
          <w:szCs w:val="28"/>
        </w:rPr>
      </w:pPr>
      <w:r w:rsidRPr="00B4270B">
        <w:rPr>
          <w:rFonts w:ascii="TimesNewRomanPSMT" w:hAnsi="TimesNewRomanPSMT"/>
          <w:color w:val="00000A"/>
          <w:sz w:val="28"/>
          <w:szCs w:val="28"/>
        </w:rPr>
        <w:t>В состав муниципального образования «</w:t>
      </w:r>
      <w:r w:rsidR="0059412C" w:rsidRPr="00B4270B">
        <w:rPr>
          <w:rFonts w:ascii="TimesNewRomanPSMT" w:hAnsi="TimesNewRomanPSMT"/>
          <w:color w:val="00000A"/>
          <w:sz w:val="28"/>
          <w:szCs w:val="28"/>
        </w:rPr>
        <w:t>Сортавальское городское поселение</w:t>
      </w:r>
      <w:r w:rsidRPr="00B4270B">
        <w:rPr>
          <w:rFonts w:ascii="TimesNewRomanPSMT" w:hAnsi="TimesNewRomanPSMT"/>
          <w:color w:val="00000A"/>
          <w:sz w:val="28"/>
          <w:szCs w:val="28"/>
        </w:rPr>
        <w:t>» входят 1</w:t>
      </w:r>
      <w:r w:rsidR="006B76A4" w:rsidRPr="00B4270B">
        <w:rPr>
          <w:rFonts w:ascii="TimesNewRomanPSMT" w:hAnsi="TimesNewRomanPSMT"/>
          <w:color w:val="00000A"/>
          <w:sz w:val="28"/>
          <w:szCs w:val="28"/>
        </w:rPr>
        <w:t>1</w:t>
      </w:r>
      <w:r w:rsidRPr="00B4270B">
        <w:rPr>
          <w:rFonts w:ascii="TimesNewRomanPSMT" w:hAnsi="TimesNewRomanPSMT"/>
          <w:color w:val="00000A"/>
          <w:sz w:val="28"/>
          <w:szCs w:val="28"/>
        </w:rPr>
        <w:t xml:space="preserve"> населенных</w:t>
      </w:r>
      <w:r w:rsidR="0059412C" w:rsidRPr="00B4270B">
        <w:rPr>
          <w:rFonts w:ascii="TimesNewRomanPSMT" w:hAnsi="TimesNewRomanPSMT"/>
          <w:color w:val="00000A"/>
          <w:sz w:val="28"/>
          <w:szCs w:val="28"/>
        </w:rPr>
        <w:t xml:space="preserve"> </w:t>
      </w:r>
      <w:r w:rsidRPr="00B4270B">
        <w:rPr>
          <w:rFonts w:ascii="TimesNewRomanPSMT" w:hAnsi="TimesNewRomanPSMT"/>
          <w:color w:val="00000A"/>
          <w:sz w:val="28"/>
          <w:szCs w:val="28"/>
        </w:rPr>
        <w:t xml:space="preserve">пунктов: </w:t>
      </w:r>
      <w:r w:rsidR="0059412C" w:rsidRPr="00B4270B">
        <w:rPr>
          <w:rFonts w:ascii="TimesNewRomanPSMT" w:hAnsi="TimesNewRomanPSMT"/>
          <w:color w:val="00000A"/>
          <w:sz w:val="28"/>
          <w:szCs w:val="28"/>
        </w:rPr>
        <w:t>г</w:t>
      </w:r>
      <w:r w:rsidRPr="00B4270B">
        <w:rPr>
          <w:rFonts w:ascii="TimesNewRomanPSMT" w:hAnsi="TimesNewRomanPSMT"/>
          <w:color w:val="00000A"/>
          <w:sz w:val="28"/>
          <w:szCs w:val="28"/>
        </w:rPr>
        <w:t>.</w:t>
      </w:r>
      <w:r w:rsidR="0059412C" w:rsidRPr="00B4270B">
        <w:rPr>
          <w:rFonts w:ascii="TimesNewRomanPSMT" w:hAnsi="TimesNewRomanPSMT"/>
          <w:color w:val="00000A"/>
          <w:sz w:val="28"/>
          <w:szCs w:val="28"/>
        </w:rPr>
        <w:t xml:space="preserve">Сортавала, </w:t>
      </w:r>
      <w:proofErr w:type="spellStart"/>
      <w:r w:rsidR="0059412C" w:rsidRPr="00B4270B">
        <w:rPr>
          <w:rFonts w:ascii="TimesNewRomanPSMT" w:hAnsi="TimesNewRomanPSMT"/>
          <w:color w:val="00000A"/>
          <w:sz w:val="28"/>
          <w:szCs w:val="28"/>
        </w:rPr>
        <w:t>п.Заречье</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п.Красная</w:t>
      </w:r>
      <w:proofErr w:type="spellEnd"/>
      <w:r w:rsidR="0059412C" w:rsidRPr="00B4270B">
        <w:rPr>
          <w:rFonts w:ascii="TimesNewRomanPSMT" w:hAnsi="TimesNewRomanPSMT"/>
          <w:color w:val="00000A"/>
          <w:sz w:val="28"/>
          <w:szCs w:val="28"/>
        </w:rPr>
        <w:t xml:space="preserve"> Горка, </w:t>
      </w:r>
      <w:proofErr w:type="spellStart"/>
      <w:r w:rsidR="0059412C" w:rsidRPr="00B4270B">
        <w:rPr>
          <w:rFonts w:ascii="TimesNewRomanPSMT" w:hAnsi="TimesNewRomanPSMT"/>
          <w:color w:val="00000A"/>
          <w:sz w:val="28"/>
          <w:szCs w:val="28"/>
        </w:rPr>
        <w:t>п.Ламберг</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п.Лахденкюля</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п.Нукутталахти</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п.Оявойс</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п.Рантуэ</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п.Токкарлахти</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п.Хюмпеля</w:t>
      </w:r>
      <w:proofErr w:type="spellEnd"/>
      <w:r w:rsidR="0059412C" w:rsidRPr="00B4270B">
        <w:rPr>
          <w:rFonts w:ascii="TimesNewRomanPSMT" w:hAnsi="TimesNewRomanPSMT"/>
          <w:color w:val="00000A"/>
          <w:sz w:val="28"/>
          <w:szCs w:val="28"/>
        </w:rPr>
        <w:t xml:space="preserve">, </w:t>
      </w:r>
      <w:proofErr w:type="spellStart"/>
      <w:r w:rsidR="0059412C" w:rsidRPr="00B4270B">
        <w:rPr>
          <w:rFonts w:ascii="TimesNewRomanPSMT" w:hAnsi="TimesNewRomanPSMT"/>
          <w:color w:val="00000A"/>
          <w:sz w:val="28"/>
          <w:szCs w:val="28"/>
        </w:rPr>
        <w:t>п.Валаам</w:t>
      </w:r>
      <w:proofErr w:type="spellEnd"/>
      <w:r w:rsidR="0059412C" w:rsidRPr="00B4270B">
        <w:rPr>
          <w:rFonts w:ascii="TimesNewRomanPSMT" w:hAnsi="TimesNewRomanPSMT"/>
          <w:color w:val="00000A"/>
          <w:sz w:val="28"/>
          <w:szCs w:val="28"/>
        </w:rPr>
        <w:t xml:space="preserve">. </w:t>
      </w:r>
      <w:r w:rsidRPr="00B4270B">
        <w:rPr>
          <w:rFonts w:ascii="TimesNewRomanPSMT" w:hAnsi="TimesNewRomanPSMT"/>
          <w:color w:val="000000"/>
          <w:sz w:val="28"/>
          <w:szCs w:val="28"/>
        </w:rPr>
        <w:t>Общая численность населения муниципального образования по</w:t>
      </w:r>
      <w:r w:rsidR="0059412C" w:rsidRPr="00B4270B">
        <w:rPr>
          <w:rFonts w:ascii="TimesNewRomanPSMT" w:hAnsi="TimesNewRomanPSMT"/>
          <w:color w:val="000000"/>
          <w:sz w:val="28"/>
          <w:szCs w:val="28"/>
        </w:rPr>
        <w:t xml:space="preserve"> предварительным данным </w:t>
      </w:r>
      <w:r w:rsidRPr="00B4270B">
        <w:rPr>
          <w:rFonts w:ascii="TimesNewRomanPSMT" w:hAnsi="TimesNewRomanPSMT"/>
          <w:color w:val="000000"/>
          <w:sz w:val="28"/>
          <w:szCs w:val="28"/>
        </w:rPr>
        <w:t>на</w:t>
      </w:r>
      <w:r w:rsidRPr="00B4270B">
        <w:rPr>
          <w:rFonts w:ascii="TimesNewRomanPSMT" w:hAnsi="TimesNewRomanPSMT"/>
          <w:color w:val="000000"/>
          <w:sz w:val="28"/>
          <w:szCs w:val="28"/>
        </w:rPr>
        <w:br/>
        <w:t>01 января 201</w:t>
      </w:r>
      <w:r w:rsidR="0059412C" w:rsidRPr="00B4270B">
        <w:rPr>
          <w:rFonts w:ascii="TimesNewRomanPSMT" w:hAnsi="TimesNewRomanPSMT"/>
          <w:color w:val="000000"/>
          <w:sz w:val="28"/>
          <w:szCs w:val="28"/>
        </w:rPr>
        <w:t>8</w:t>
      </w:r>
      <w:r w:rsidRPr="00B4270B">
        <w:rPr>
          <w:rFonts w:ascii="TimesNewRomanPSMT" w:hAnsi="TimesNewRomanPSMT"/>
          <w:color w:val="000000"/>
          <w:sz w:val="28"/>
          <w:szCs w:val="28"/>
        </w:rPr>
        <w:t xml:space="preserve"> года составляет </w:t>
      </w:r>
      <w:r w:rsidR="0059412C" w:rsidRPr="00B4270B">
        <w:rPr>
          <w:rFonts w:ascii="TimesNewRomanPSMT" w:hAnsi="TimesNewRomanPSMT"/>
          <w:color w:val="000000"/>
          <w:sz w:val="28"/>
          <w:szCs w:val="28"/>
        </w:rPr>
        <w:t xml:space="preserve">около 20 000 </w:t>
      </w:r>
      <w:r w:rsidRPr="00B4270B">
        <w:rPr>
          <w:rFonts w:ascii="TimesNewRomanPSMT" w:hAnsi="TimesNewRomanPSMT"/>
          <w:color w:val="000000"/>
          <w:sz w:val="28"/>
          <w:szCs w:val="28"/>
        </w:rPr>
        <w:t>человек</w:t>
      </w:r>
      <w:r w:rsidR="0059412C" w:rsidRPr="00B4270B">
        <w:rPr>
          <w:rFonts w:ascii="TimesNewRomanPSMT" w:hAnsi="TimesNewRomanPSMT"/>
          <w:color w:val="000000"/>
          <w:sz w:val="28"/>
          <w:szCs w:val="28"/>
        </w:rPr>
        <w:t>, на уровне 2016 года.</w:t>
      </w:r>
      <w:r w:rsidRPr="00B4270B">
        <w:rPr>
          <w:rFonts w:ascii="TimesNewRomanPSMT" w:hAnsi="TimesNewRomanPSMT"/>
          <w:color w:val="000000"/>
          <w:sz w:val="28"/>
          <w:szCs w:val="28"/>
        </w:rPr>
        <w:t xml:space="preserve"> </w:t>
      </w:r>
      <w:r w:rsidR="004878ED" w:rsidRPr="00B4270B">
        <w:rPr>
          <w:rFonts w:ascii="TimesNewRomanPSMT" w:hAnsi="TimesNewRomanPSMT"/>
          <w:color w:val="000000"/>
          <w:sz w:val="28"/>
          <w:szCs w:val="28"/>
        </w:rPr>
        <w:t xml:space="preserve"> </w:t>
      </w:r>
    </w:p>
    <w:p w:rsidR="00916C6D" w:rsidRPr="00B4270B" w:rsidRDefault="004878ED" w:rsidP="004878ED">
      <w:pPr>
        <w:spacing w:after="0" w:line="225" w:lineRule="atLeast"/>
        <w:ind w:firstLine="708"/>
        <w:jc w:val="both"/>
        <w:rPr>
          <w:rFonts w:ascii="TimesNewRomanPSMT" w:hAnsi="TimesNewRomanPSMT"/>
          <w:color w:val="00000A"/>
          <w:sz w:val="28"/>
          <w:szCs w:val="28"/>
        </w:rPr>
      </w:pPr>
      <w:r w:rsidRPr="00B4270B">
        <w:rPr>
          <w:rFonts w:ascii="TimesNewRomanPSMT" w:hAnsi="TimesNewRomanPSMT"/>
          <w:color w:val="00000A"/>
          <w:sz w:val="28"/>
          <w:szCs w:val="28"/>
        </w:rPr>
        <w:t xml:space="preserve">Наблюдается отток сельского населения, по сравнению с прошлым годом количество проживающих в сельской местности уменьшилось на 10 человек, из них на 5,7% в </w:t>
      </w:r>
      <w:proofErr w:type="spellStart"/>
      <w:r w:rsidRPr="00B4270B">
        <w:rPr>
          <w:rFonts w:ascii="TimesNewRomanPSMT" w:hAnsi="TimesNewRomanPSMT"/>
          <w:color w:val="00000A"/>
          <w:sz w:val="28"/>
          <w:szCs w:val="28"/>
        </w:rPr>
        <w:t>п.Валаам</w:t>
      </w:r>
      <w:proofErr w:type="spellEnd"/>
      <w:r w:rsidRPr="00B4270B">
        <w:rPr>
          <w:rFonts w:ascii="TimesNewRomanPSMT" w:hAnsi="TimesNewRomanPSMT"/>
          <w:color w:val="00000A"/>
          <w:sz w:val="28"/>
          <w:szCs w:val="28"/>
        </w:rPr>
        <w:t xml:space="preserve"> и на 11% в </w:t>
      </w:r>
      <w:proofErr w:type="spellStart"/>
      <w:r w:rsidRPr="00B4270B">
        <w:rPr>
          <w:rFonts w:ascii="TimesNewRomanPSMT" w:hAnsi="TimesNewRomanPSMT"/>
          <w:color w:val="00000A"/>
          <w:sz w:val="28"/>
          <w:szCs w:val="28"/>
        </w:rPr>
        <w:t>п.Токкарлахти</w:t>
      </w:r>
      <w:proofErr w:type="spellEnd"/>
      <w:r w:rsidRPr="00B4270B">
        <w:rPr>
          <w:rFonts w:ascii="TimesNewRomanPSMT" w:hAnsi="TimesNewRomanPSMT"/>
          <w:color w:val="00000A"/>
          <w:sz w:val="28"/>
          <w:szCs w:val="28"/>
        </w:rPr>
        <w:t xml:space="preserve">. Однако прирост проживающих п. </w:t>
      </w:r>
      <w:proofErr w:type="spellStart"/>
      <w:r w:rsidRPr="00B4270B">
        <w:rPr>
          <w:rFonts w:ascii="TimesNewRomanPSMT" w:hAnsi="TimesNewRomanPSMT"/>
          <w:color w:val="00000A"/>
          <w:sz w:val="28"/>
          <w:szCs w:val="28"/>
        </w:rPr>
        <w:t>Лахденкюля</w:t>
      </w:r>
      <w:proofErr w:type="spellEnd"/>
      <w:r w:rsidRPr="00B4270B">
        <w:rPr>
          <w:rFonts w:ascii="TimesNewRomanPSMT" w:hAnsi="TimesNewRomanPSMT"/>
          <w:color w:val="00000A"/>
          <w:sz w:val="28"/>
          <w:szCs w:val="28"/>
        </w:rPr>
        <w:t xml:space="preserve"> составил 36% и 10% п. Красная Горка. Внутренняя миграция населения связана с развитием индивидуального строительства в городском поселении и переездом жителей </w:t>
      </w:r>
      <w:proofErr w:type="spellStart"/>
      <w:r w:rsidRPr="00B4270B">
        <w:rPr>
          <w:rFonts w:ascii="TimesNewRomanPSMT" w:hAnsi="TimesNewRomanPSMT"/>
          <w:color w:val="00000A"/>
          <w:sz w:val="28"/>
          <w:szCs w:val="28"/>
        </w:rPr>
        <w:t>о.Валаам</w:t>
      </w:r>
      <w:proofErr w:type="spellEnd"/>
      <w:r w:rsidRPr="00B4270B">
        <w:rPr>
          <w:rFonts w:ascii="TimesNewRomanPSMT" w:hAnsi="TimesNewRomanPSMT"/>
          <w:color w:val="00000A"/>
          <w:sz w:val="28"/>
          <w:szCs w:val="28"/>
        </w:rPr>
        <w:t xml:space="preserve"> на материк.</w:t>
      </w:r>
    </w:p>
    <w:p w:rsidR="004878ED" w:rsidRPr="00B4270B" w:rsidRDefault="004878ED" w:rsidP="004878ED">
      <w:pPr>
        <w:widowControl w:val="0"/>
        <w:spacing w:after="0"/>
        <w:ind w:firstLine="567"/>
        <w:jc w:val="both"/>
        <w:rPr>
          <w:rFonts w:ascii="Times New Roman" w:eastAsia="Calibri" w:hAnsi="Times New Roman" w:cs="Times New Roman"/>
          <w:sz w:val="28"/>
          <w:szCs w:val="28"/>
        </w:rPr>
      </w:pPr>
      <w:r w:rsidRPr="00B4270B">
        <w:rPr>
          <w:rFonts w:ascii="Times New Roman" w:eastAsia="Times New Roman" w:hAnsi="Times New Roman" w:cs="Times New Roman"/>
          <w:sz w:val="28"/>
          <w:szCs w:val="28"/>
          <w:lang w:eastAsia="ru-RU"/>
        </w:rPr>
        <w:t xml:space="preserve">Основными демографическими показателями являются уровни смертности и рождаемости. </w:t>
      </w:r>
      <w:r w:rsidRPr="00B4270B">
        <w:rPr>
          <w:rFonts w:ascii="Times New Roman" w:eastAsia="Times New Roman" w:hAnsi="Times New Roman" w:cs="Times New Roman"/>
          <w:sz w:val="28"/>
          <w:szCs w:val="28"/>
          <w:lang w:val="fi-FI" w:eastAsia="ru-RU"/>
        </w:rPr>
        <w:t>В 201</w:t>
      </w:r>
      <w:r w:rsidRPr="00B4270B">
        <w:rPr>
          <w:rFonts w:ascii="Times New Roman" w:eastAsia="Times New Roman" w:hAnsi="Times New Roman" w:cs="Times New Roman"/>
          <w:sz w:val="28"/>
          <w:szCs w:val="28"/>
          <w:lang w:eastAsia="ru-RU"/>
        </w:rPr>
        <w:t>7</w:t>
      </w:r>
      <w:r w:rsidRPr="00B4270B">
        <w:rPr>
          <w:rFonts w:ascii="Times New Roman" w:eastAsia="Times New Roman" w:hAnsi="Times New Roman" w:cs="Times New Roman"/>
          <w:sz w:val="28"/>
          <w:szCs w:val="28"/>
          <w:lang w:val="fi-FI" w:eastAsia="ru-RU"/>
        </w:rPr>
        <w:t xml:space="preserve"> году продолжились процессы депопуляции населения: число умерших превысило число родившихся</w:t>
      </w:r>
      <w:r w:rsidRPr="00B4270B">
        <w:rPr>
          <w:rFonts w:ascii="Arial" w:eastAsia="Calibri" w:hAnsi="Arial" w:cs="Times New Roman"/>
          <w:sz w:val="28"/>
          <w:szCs w:val="28"/>
          <w:lang w:val="fi-FI"/>
        </w:rPr>
        <w:t>.</w:t>
      </w:r>
      <w:r w:rsidR="006910FE" w:rsidRPr="00B4270B">
        <w:rPr>
          <w:rFonts w:ascii="Arial" w:eastAsia="Calibri" w:hAnsi="Arial" w:cs="Times New Roman"/>
          <w:sz w:val="28"/>
          <w:szCs w:val="28"/>
        </w:rPr>
        <w:t xml:space="preserve"> </w:t>
      </w:r>
      <w:r w:rsidR="00AE2B87" w:rsidRPr="00B4270B">
        <w:rPr>
          <w:rFonts w:ascii="Times New Roman" w:eastAsia="Calibri" w:hAnsi="Times New Roman" w:cs="Times New Roman"/>
          <w:sz w:val="28"/>
          <w:szCs w:val="28"/>
        </w:rPr>
        <w:t xml:space="preserve">Так в 2017 году зарегистрировано 190 рождений, что меньше прошлого года на 26 человек. Число умерших </w:t>
      </w:r>
      <w:r w:rsidR="00364F36" w:rsidRPr="00B4270B">
        <w:rPr>
          <w:rFonts w:ascii="Times New Roman" w:eastAsia="Calibri" w:hAnsi="Times New Roman" w:cs="Times New Roman"/>
          <w:sz w:val="28"/>
          <w:szCs w:val="28"/>
        </w:rPr>
        <w:t>составило 299</w:t>
      </w:r>
      <w:r w:rsidR="00AE2B87" w:rsidRPr="00B4270B">
        <w:rPr>
          <w:rFonts w:ascii="Times New Roman" w:eastAsia="Calibri" w:hAnsi="Times New Roman" w:cs="Times New Roman"/>
          <w:sz w:val="28"/>
          <w:szCs w:val="28"/>
        </w:rPr>
        <w:t xml:space="preserve"> человек, </w:t>
      </w:r>
      <w:r w:rsidR="00690CFA" w:rsidRPr="00B4270B">
        <w:rPr>
          <w:rFonts w:ascii="Times New Roman" w:eastAsia="Calibri" w:hAnsi="Times New Roman" w:cs="Times New Roman"/>
          <w:sz w:val="28"/>
          <w:szCs w:val="28"/>
        </w:rPr>
        <w:t xml:space="preserve">что на 22 человек меньше чем </w:t>
      </w:r>
      <w:r w:rsidR="00AE2B87" w:rsidRPr="00B4270B">
        <w:rPr>
          <w:rFonts w:ascii="Times New Roman" w:eastAsia="Calibri" w:hAnsi="Times New Roman" w:cs="Times New Roman"/>
          <w:sz w:val="28"/>
          <w:szCs w:val="28"/>
        </w:rPr>
        <w:t>за аналогичный период прошлого года</w:t>
      </w:r>
      <w:r w:rsidR="00690CFA" w:rsidRPr="00B4270B">
        <w:rPr>
          <w:rFonts w:ascii="Times New Roman" w:eastAsia="Calibri" w:hAnsi="Times New Roman" w:cs="Times New Roman"/>
          <w:sz w:val="28"/>
          <w:szCs w:val="28"/>
        </w:rPr>
        <w:t>.</w:t>
      </w:r>
    </w:p>
    <w:p w:rsidR="00E93518" w:rsidRPr="00B4270B" w:rsidRDefault="00E93518" w:rsidP="004333A3">
      <w:pPr>
        <w:widowControl w:val="0"/>
        <w:spacing w:after="0" w:line="240" w:lineRule="auto"/>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w:t>
      </w:r>
      <w:r w:rsidR="004333A3" w:rsidRPr="00B4270B">
        <w:rPr>
          <w:rFonts w:ascii="Times New Roman" w:eastAsia="Times New Roman" w:hAnsi="Times New Roman" w:cs="Times New Roman"/>
          <w:sz w:val="28"/>
          <w:szCs w:val="28"/>
          <w:lang w:eastAsia="ru-RU"/>
        </w:rPr>
        <w:t xml:space="preserve">ущественное </w:t>
      </w:r>
      <w:r w:rsidRPr="00B4270B">
        <w:rPr>
          <w:rFonts w:ascii="Times New Roman" w:eastAsia="Times New Roman" w:hAnsi="Times New Roman" w:cs="Times New Roman"/>
          <w:sz w:val="28"/>
          <w:szCs w:val="28"/>
          <w:lang w:eastAsia="ru-RU"/>
        </w:rPr>
        <w:t xml:space="preserve">влияние на </w:t>
      </w:r>
      <w:r w:rsidR="004333A3" w:rsidRPr="00B4270B">
        <w:rPr>
          <w:rFonts w:ascii="Times New Roman" w:eastAsia="Times New Roman" w:hAnsi="Times New Roman" w:cs="Times New Roman"/>
          <w:sz w:val="28"/>
          <w:szCs w:val="28"/>
          <w:lang w:eastAsia="ru-RU"/>
        </w:rPr>
        <w:t xml:space="preserve">трудового потенциал города оказывает миграция жителей города Сортавала в трудоспособном возрасте в Санкт-Петербург и Ленинградскую область на учебу, а также с целью поиска высокооплачиваемой работы. </w:t>
      </w:r>
      <w:r w:rsidRPr="00B4270B">
        <w:rPr>
          <w:rFonts w:ascii="Times New Roman" w:eastAsia="Times New Roman" w:hAnsi="Times New Roman" w:cs="Times New Roman"/>
          <w:sz w:val="28"/>
          <w:szCs w:val="28"/>
          <w:lang w:eastAsia="ru-RU"/>
        </w:rPr>
        <w:t>Однако с 2016 г. наблюдается превышение прибывших на</w:t>
      </w:r>
      <w:r w:rsidR="00780E9F" w:rsidRPr="00B4270B">
        <w:rPr>
          <w:rFonts w:ascii="Times New Roman" w:eastAsia="Times New Roman" w:hAnsi="Times New Roman" w:cs="Times New Roman"/>
          <w:sz w:val="28"/>
          <w:szCs w:val="28"/>
          <w:lang w:eastAsia="ru-RU"/>
        </w:rPr>
        <w:t>д</w:t>
      </w:r>
      <w:r w:rsidRPr="00B4270B">
        <w:rPr>
          <w:rFonts w:ascii="Times New Roman" w:eastAsia="Times New Roman" w:hAnsi="Times New Roman" w:cs="Times New Roman"/>
          <w:sz w:val="28"/>
          <w:szCs w:val="28"/>
          <w:lang w:eastAsia="ru-RU"/>
        </w:rPr>
        <w:t xml:space="preserve"> выбывшими в трудоспособном возрасте. </w:t>
      </w:r>
      <w:r w:rsidR="004333A3" w:rsidRPr="00B4270B">
        <w:rPr>
          <w:rFonts w:ascii="Times New Roman" w:eastAsia="Times New Roman" w:hAnsi="Times New Roman" w:cs="Times New Roman"/>
          <w:sz w:val="28"/>
          <w:szCs w:val="28"/>
          <w:lang w:eastAsia="ru-RU"/>
        </w:rPr>
        <w:t>За 201</w:t>
      </w:r>
      <w:r w:rsidR="006910FE" w:rsidRPr="00B4270B">
        <w:rPr>
          <w:rFonts w:ascii="Times New Roman" w:eastAsia="Times New Roman" w:hAnsi="Times New Roman" w:cs="Times New Roman"/>
          <w:sz w:val="28"/>
          <w:szCs w:val="28"/>
          <w:lang w:eastAsia="ru-RU"/>
        </w:rPr>
        <w:t>7</w:t>
      </w:r>
      <w:r w:rsidR="004333A3" w:rsidRPr="00B4270B">
        <w:rPr>
          <w:rFonts w:ascii="Times New Roman" w:eastAsia="Times New Roman" w:hAnsi="Times New Roman" w:cs="Times New Roman"/>
          <w:sz w:val="28"/>
          <w:szCs w:val="28"/>
          <w:lang w:eastAsia="ru-RU"/>
        </w:rPr>
        <w:t xml:space="preserve"> год число </w:t>
      </w:r>
      <w:r w:rsidR="00D10841" w:rsidRPr="00B4270B">
        <w:rPr>
          <w:rFonts w:ascii="Times New Roman" w:eastAsia="Times New Roman" w:hAnsi="Times New Roman" w:cs="Times New Roman"/>
          <w:sz w:val="28"/>
          <w:szCs w:val="28"/>
          <w:lang w:eastAsia="ru-RU"/>
        </w:rPr>
        <w:t>прибывших</w:t>
      </w:r>
      <w:r w:rsidRPr="00B4270B">
        <w:rPr>
          <w:rFonts w:ascii="Times New Roman" w:eastAsia="Times New Roman" w:hAnsi="Times New Roman" w:cs="Times New Roman"/>
          <w:sz w:val="28"/>
          <w:szCs w:val="28"/>
          <w:lang w:eastAsia="ru-RU"/>
        </w:rPr>
        <w:t xml:space="preserve"> в трудоспособном возрасте</w:t>
      </w:r>
      <w:r w:rsidR="004333A3" w:rsidRPr="00B4270B">
        <w:rPr>
          <w:rFonts w:ascii="Times New Roman" w:eastAsia="Times New Roman" w:hAnsi="Times New Roman" w:cs="Times New Roman"/>
          <w:sz w:val="28"/>
          <w:szCs w:val="28"/>
          <w:lang w:eastAsia="ru-RU"/>
        </w:rPr>
        <w:t xml:space="preserve"> превысило число </w:t>
      </w:r>
      <w:r w:rsidR="00D10841" w:rsidRPr="00B4270B">
        <w:rPr>
          <w:rFonts w:ascii="Times New Roman" w:eastAsia="Times New Roman" w:hAnsi="Times New Roman" w:cs="Times New Roman"/>
          <w:sz w:val="28"/>
          <w:szCs w:val="28"/>
          <w:lang w:eastAsia="ru-RU"/>
        </w:rPr>
        <w:t>вы</w:t>
      </w:r>
      <w:r w:rsidR="004333A3" w:rsidRPr="00B4270B">
        <w:rPr>
          <w:rFonts w:ascii="Times New Roman" w:eastAsia="Times New Roman" w:hAnsi="Times New Roman" w:cs="Times New Roman"/>
          <w:sz w:val="28"/>
          <w:szCs w:val="28"/>
          <w:lang w:eastAsia="ru-RU"/>
        </w:rPr>
        <w:t>бывших</w:t>
      </w:r>
      <w:r w:rsidRPr="00B4270B">
        <w:rPr>
          <w:rFonts w:ascii="Times New Roman" w:eastAsia="Times New Roman" w:hAnsi="Times New Roman" w:cs="Times New Roman"/>
          <w:sz w:val="28"/>
          <w:szCs w:val="28"/>
          <w:lang w:eastAsia="ru-RU"/>
        </w:rPr>
        <w:t xml:space="preserve"> в трудоспособном возрасте на</w:t>
      </w:r>
      <w:r w:rsidR="004333A3" w:rsidRPr="00B4270B">
        <w:rPr>
          <w:rFonts w:ascii="Times New Roman" w:eastAsia="Times New Roman" w:hAnsi="Times New Roman" w:cs="Times New Roman"/>
          <w:sz w:val="28"/>
          <w:szCs w:val="28"/>
          <w:lang w:eastAsia="ru-RU"/>
        </w:rPr>
        <w:t xml:space="preserve"> </w:t>
      </w:r>
      <w:r w:rsidR="006910FE" w:rsidRPr="00B4270B">
        <w:rPr>
          <w:rFonts w:ascii="Times New Roman" w:eastAsia="Times New Roman" w:hAnsi="Times New Roman" w:cs="Times New Roman"/>
          <w:sz w:val="28"/>
          <w:szCs w:val="28"/>
          <w:lang w:eastAsia="ru-RU"/>
        </w:rPr>
        <w:t>4</w:t>
      </w:r>
      <w:r w:rsidR="004333A3" w:rsidRPr="00B4270B">
        <w:rPr>
          <w:rFonts w:ascii="Times New Roman" w:eastAsia="Times New Roman" w:hAnsi="Times New Roman" w:cs="Times New Roman"/>
          <w:sz w:val="28"/>
          <w:szCs w:val="28"/>
          <w:lang w:eastAsia="ru-RU"/>
        </w:rPr>
        <w:t>2 человека, за аналогичный период</w:t>
      </w:r>
      <w:r w:rsidR="006910FE" w:rsidRPr="00B4270B">
        <w:rPr>
          <w:rFonts w:ascii="Times New Roman" w:eastAsia="Times New Roman" w:hAnsi="Times New Roman" w:cs="Times New Roman"/>
          <w:sz w:val="28"/>
          <w:szCs w:val="28"/>
          <w:lang w:eastAsia="ru-RU"/>
        </w:rPr>
        <w:t xml:space="preserve"> прошлого года</w:t>
      </w:r>
      <w:r w:rsidR="004333A3"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sz w:val="28"/>
          <w:szCs w:val="28"/>
          <w:lang w:eastAsia="ru-RU"/>
        </w:rPr>
        <w:t>35</w:t>
      </w:r>
      <w:r w:rsidR="004333A3" w:rsidRPr="00B4270B">
        <w:rPr>
          <w:rFonts w:ascii="Times New Roman" w:eastAsia="Times New Roman" w:hAnsi="Times New Roman" w:cs="Times New Roman"/>
          <w:sz w:val="28"/>
          <w:szCs w:val="28"/>
          <w:lang w:eastAsia="ru-RU"/>
        </w:rPr>
        <w:t xml:space="preserve"> человек. </w:t>
      </w:r>
    </w:p>
    <w:p w:rsidR="004333A3" w:rsidRPr="00B4270B" w:rsidRDefault="004333A3" w:rsidP="004333A3">
      <w:pPr>
        <w:widowControl w:val="0"/>
        <w:spacing w:after="0" w:line="240" w:lineRule="auto"/>
        <w:ind w:firstLine="567"/>
        <w:jc w:val="both"/>
        <w:rPr>
          <w:rFonts w:ascii="Times New Roman" w:eastAsia="Times New Roman" w:hAnsi="Times New Roman" w:cs="Times New Roman"/>
          <w:sz w:val="28"/>
          <w:szCs w:val="28"/>
          <w:lang w:val="fi-FI" w:eastAsia="ru-RU"/>
        </w:rPr>
      </w:pPr>
      <w:r w:rsidRPr="00B4270B">
        <w:rPr>
          <w:rFonts w:ascii="Times New Roman" w:eastAsia="Times New Roman" w:hAnsi="Times New Roman" w:cs="Times New Roman"/>
          <w:sz w:val="28"/>
          <w:szCs w:val="28"/>
          <w:lang w:val="fi-FI" w:eastAsia="ru-RU"/>
        </w:rPr>
        <w:t>Наиболее привлекательным для жителей республики остается Северо-</w:t>
      </w:r>
      <w:r w:rsidRPr="00B4270B">
        <w:rPr>
          <w:rFonts w:ascii="Times New Roman" w:eastAsia="Times New Roman" w:hAnsi="Times New Roman" w:cs="Times New Roman"/>
          <w:sz w:val="28"/>
          <w:szCs w:val="28"/>
          <w:lang w:val="fi-FI" w:eastAsia="ru-RU"/>
        </w:rPr>
        <w:lastRenderedPageBreak/>
        <w:t>Западный федеральный округ, особенно г.Санкт-Петербург и Ленинградская область. Внутри республики население едет с севера на юг и из села в город.</w:t>
      </w:r>
    </w:p>
    <w:p w:rsidR="004333A3" w:rsidRPr="00B4270B" w:rsidRDefault="004333A3" w:rsidP="004333A3">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sz w:val="28"/>
          <w:szCs w:val="28"/>
          <w:lang w:eastAsia="ru-RU"/>
        </w:rPr>
        <w:tab/>
        <w:t xml:space="preserve">Сокращение численности детей, подростков ведет к возникновению проблем формирования трудовых ресурсов, уменьшению объемов подготовки квалифицированных кадров. В связи со старением населения возникает дефицит рабочей силы, увеличивается нагрузка на систему здравоохранения. </w:t>
      </w:r>
    </w:p>
    <w:p w:rsidR="00690CFA" w:rsidRPr="00B4270B" w:rsidRDefault="004333A3" w:rsidP="00F02B1E">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ab/>
      </w:r>
      <w:r w:rsidR="00CE3009" w:rsidRPr="00B4270B">
        <w:rPr>
          <w:rFonts w:ascii="Times New Roman" w:eastAsia="Times New Roman" w:hAnsi="Times New Roman" w:cs="Times New Roman"/>
          <w:sz w:val="28"/>
          <w:szCs w:val="28"/>
          <w:lang w:eastAsia="ru-RU"/>
        </w:rPr>
        <w:t>Несмотря на миграционные процессы в</w:t>
      </w:r>
      <w:r w:rsidR="00690CFA" w:rsidRPr="00B4270B">
        <w:rPr>
          <w:rFonts w:ascii="Times New Roman" w:eastAsia="Times New Roman" w:hAnsi="Times New Roman" w:cs="Times New Roman"/>
          <w:sz w:val="28"/>
          <w:szCs w:val="28"/>
          <w:lang w:eastAsia="ru-RU"/>
        </w:rPr>
        <w:t xml:space="preserve"> 2017 году численность экономически активного населения составил</w:t>
      </w:r>
      <w:r w:rsidR="006A2189" w:rsidRPr="00B4270B">
        <w:rPr>
          <w:rFonts w:ascii="Times New Roman" w:eastAsia="Times New Roman" w:hAnsi="Times New Roman" w:cs="Times New Roman"/>
          <w:sz w:val="28"/>
          <w:szCs w:val="28"/>
          <w:lang w:eastAsia="ru-RU"/>
        </w:rPr>
        <w:t>а</w:t>
      </w:r>
      <w:r w:rsidR="00690CFA" w:rsidRPr="00B4270B">
        <w:rPr>
          <w:rFonts w:ascii="Times New Roman" w:eastAsia="Times New Roman" w:hAnsi="Times New Roman" w:cs="Times New Roman"/>
          <w:sz w:val="28"/>
          <w:szCs w:val="28"/>
          <w:lang w:eastAsia="ru-RU"/>
        </w:rPr>
        <w:t xml:space="preserve"> 10591 человек, что на 0,84% меньше, чем в 2016 году. Зарегистрирован</w:t>
      </w:r>
      <w:r w:rsidR="00780E9F" w:rsidRPr="00B4270B">
        <w:rPr>
          <w:rFonts w:ascii="Times New Roman" w:eastAsia="Times New Roman" w:hAnsi="Times New Roman" w:cs="Times New Roman"/>
          <w:sz w:val="28"/>
          <w:szCs w:val="28"/>
          <w:lang w:eastAsia="ru-RU"/>
        </w:rPr>
        <w:t>о</w:t>
      </w:r>
      <w:r w:rsidR="00690CFA" w:rsidRPr="00B4270B">
        <w:rPr>
          <w:rFonts w:ascii="Times New Roman" w:eastAsia="Times New Roman" w:hAnsi="Times New Roman" w:cs="Times New Roman"/>
          <w:sz w:val="28"/>
          <w:szCs w:val="28"/>
          <w:lang w:eastAsia="ru-RU"/>
        </w:rPr>
        <w:t xml:space="preserve"> в поисках работы 173 человека, из них признаны безработными 157 человек</w:t>
      </w:r>
      <w:r w:rsidR="00CE3009" w:rsidRPr="00B4270B">
        <w:rPr>
          <w:rFonts w:ascii="Times New Roman" w:eastAsia="Times New Roman" w:hAnsi="Times New Roman" w:cs="Times New Roman"/>
          <w:sz w:val="28"/>
          <w:szCs w:val="28"/>
          <w:lang w:eastAsia="ru-RU"/>
        </w:rPr>
        <w:t>, 2016 году 196 человек</w:t>
      </w:r>
      <w:r w:rsidR="00690CFA" w:rsidRPr="00B4270B">
        <w:rPr>
          <w:rFonts w:ascii="Times New Roman" w:eastAsia="Times New Roman" w:hAnsi="Times New Roman" w:cs="Times New Roman"/>
          <w:sz w:val="28"/>
          <w:szCs w:val="28"/>
          <w:lang w:eastAsia="ru-RU"/>
        </w:rPr>
        <w:t xml:space="preserve">. </w:t>
      </w:r>
      <w:r w:rsidR="00F02B1E" w:rsidRPr="00B4270B">
        <w:rPr>
          <w:rFonts w:ascii="Times New Roman" w:eastAsia="Times New Roman" w:hAnsi="Times New Roman" w:cs="Times New Roman"/>
          <w:sz w:val="28"/>
          <w:szCs w:val="28"/>
          <w:lang w:eastAsia="ru-RU"/>
        </w:rPr>
        <w:t>Среднегодовой уровень зарегистрированной безработицы в 2017 году составил 1,98% от экономически активного населения</w:t>
      </w:r>
      <w:r w:rsidR="00CE3009" w:rsidRPr="00B4270B">
        <w:rPr>
          <w:rFonts w:ascii="Times New Roman" w:eastAsia="Times New Roman" w:hAnsi="Times New Roman" w:cs="Times New Roman"/>
          <w:sz w:val="28"/>
          <w:szCs w:val="28"/>
          <w:lang w:eastAsia="ru-RU"/>
        </w:rPr>
        <w:t>, в 2016 уровень безработицы составлял 2,47 %.</w:t>
      </w:r>
    </w:p>
    <w:p w:rsidR="00AC2B2D" w:rsidRPr="00B4270B" w:rsidRDefault="00AC2B2D" w:rsidP="00AC2B2D">
      <w:pPr>
        <w:widowControl w:val="0"/>
        <w:spacing w:after="0"/>
        <w:ind w:firstLine="567"/>
        <w:jc w:val="both"/>
        <w:rPr>
          <w:rFonts w:ascii="Times New Roman" w:eastAsia="Times New Roman" w:hAnsi="Times New Roman" w:cs="Times New Roman"/>
          <w:sz w:val="28"/>
          <w:szCs w:val="28"/>
          <w:lang w:val="fi-FI" w:eastAsia="ru-RU"/>
        </w:rPr>
      </w:pPr>
      <w:r w:rsidRPr="00B4270B">
        <w:rPr>
          <w:rFonts w:ascii="Times New Roman" w:eastAsia="Times New Roman" w:hAnsi="Times New Roman" w:cs="Times New Roman"/>
          <w:sz w:val="28"/>
          <w:szCs w:val="28"/>
          <w:lang w:val="fi-FI" w:eastAsia="ru-RU"/>
        </w:rPr>
        <w:t>Сдерживанию роста регистрируемой безработицы способствовали меры, предусмотренные в государственной программе Республики Карелия «Содействие занятости населения в Республике Карелия». В текущем году к участию в мероприятиях предполагается привлечь не менее 25,8 тыс. граждан. На эти цели лимитами бюджетных обязательств предусмотрено 58,2 млн. рублей из собственных средств бюджета Республики Карелия, что на 11% больше объемов 2016 года (52,5 млн. рублей).</w:t>
      </w:r>
    </w:p>
    <w:p w:rsidR="00964ABF" w:rsidRPr="00B4270B" w:rsidRDefault="00964ABF" w:rsidP="00964ABF">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За 2017 год 124 работодателей заявили о потребности в 1344 работнике, на 10,7 % больше, чем за 2016 год (115 работодателей заявили 1214 вакансий).</w:t>
      </w:r>
      <w:r w:rsidRPr="00B4270B">
        <w:rPr>
          <w:rFonts w:ascii="Times New Roman" w:eastAsia="Times New Roman" w:hAnsi="Times New Roman" w:cs="Times New Roman"/>
          <w:sz w:val="28"/>
          <w:szCs w:val="28"/>
          <w:lang w:eastAsia="ru-RU"/>
        </w:rPr>
        <w:br/>
        <w:t>В числе востребованных в городе Сортавала и районе профессий такие, как врачи различной специализации, инженеры, медицинские сестры, повара, продавцы, бармены, официанты, водители, электрики и электромонтеры.</w:t>
      </w:r>
    </w:p>
    <w:p w:rsidR="00964ABF" w:rsidRPr="00B4270B" w:rsidRDefault="00964ABF" w:rsidP="00964ABF">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По состоянию на 01.01.2018 г. в центр занятости населения города Сортавала заявлены 264 вакантных рабочих места (на 59 % больше, чем на 01.01.2017 года – 166 </w:t>
      </w:r>
      <w:proofErr w:type="spellStart"/>
      <w:r w:rsidRPr="00B4270B">
        <w:rPr>
          <w:rFonts w:ascii="Times New Roman" w:eastAsia="Times New Roman" w:hAnsi="Times New Roman" w:cs="Times New Roman"/>
          <w:sz w:val="28"/>
          <w:szCs w:val="28"/>
          <w:lang w:eastAsia="ru-RU"/>
        </w:rPr>
        <w:t>вак</w:t>
      </w:r>
      <w:proofErr w:type="spellEnd"/>
      <w:r w:rsidRPr="00B4270B">
        <w:rPr>
          <w:rFonts w:ascii="Times New Roman" w:eastAsia="Times New Roman" w:hAnsi="Times New Roman" w:cs="Times New Roman"/>
          <w:sz w:val="28"/>
          <w:szCs w:val="28"/>
          <w:lang w:eastAsia="ru-RU"/>
        </w:rPr>
        <w:t>.). Напряженность на регистрируемом рынке труда (нагрузка ищущих работу граждан на одну вакансию) по сравнению с началом года уменьшилась с 2,1 чел./</w:t>
      </w:r>
      <w:proofErr w:type="spellStart"/>
      <w:r w:rsidRPr="00B4270B">
        <w:rPr>
          <w:rFonts w:ascii="Times New Roman" w:eastAsia="Times New Roman" w:hAnsi="Times New Roman" w:cs="Times New Roman"/>
          <w:sz w:val="28"/>
          <w:szCs w:val="28"/>
          <w:lang w:eastAsia="ru-RU"/>
        </w:rPr>
        <w:t>вак</w:t>
      </w:r>
      <w:proofErr w:type="spellEnd"/>
      <w:r w:rsidRPr="00B4270B">
        <w:rPr>
          <w:rFonts w:ascii="Times New Roman" w:eastAsia="Times New Roman" w:hAnsi="Times New Roman" w:cs="Times New Roman"/>
          <w:sz w:val="28"/>
          <w:szCs w:val="28"/>
          <w:lang w:eastAsia="ru-RU"/>
        </w:rPr>
        <w:t>. до 1,0 чел./</w:t>
      </w:r>
      <w:proofErr w:type="spellStart"/>
      <w:r w:rsidRPr="00B4270B">
        <w:rPr>
          <w:rFonts w:ascii="Times New Roman" w:eastAsia="Times New Roman" w:hAnsi="Times New Roman" w:cs="Times New Roman"/>
          <w:sz w:val="28"/>
          <w:szCs w:val="28"/>
          <w:lang w:eastAsia="ru-RU"/>
        </w:rPr>
        <w:t>вак</w:t>
      </w:r>
      <w:proofErr w:type="spellEnd"/>
      <w:r w:rsidRPr="00B4270B">
        <w:rPr>
          <w:rFonts w:ascii="Times New Roman" w:eastAsia="Times New Roman" w:hAnsi="Times New Roman" w:cs="Times New Roman"/>
          <w:sz w:val="28"/>
          <w:szCs w:val="28"/>
          <w:lang w:eastAsia="ru-RU"/>
        </w:rPr>
        <w:t>.</w:t>
      </w:r>
    </w:p>
    <w:p w:rsidR="00F02B1E" w:rsidRPr="00B4270B" w:rsidRDefault="00F02B1E" w:rsidP="00F02B1E">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Основным источником доходов населения города традиционно продолжает оставаться заработная плата. Среднемесячная заработная плата в г.Сортавала по полному кругу организаций за 2017 год составила </w:t>
      </w:r>
      <w:r w:rsidR="00282831" w:rsidRPr="00B4270B">
        <w:rPr>
          <w:rFonts w:ascii="Times New Roman" w:eastAsia="Times New Roman" w:hAnsi="Times New Roman" w:cs="Times New Roman"/>
          <w:sz w:val="28"/>
          <w:szCs w:val="28"/>
          <w:lang w:eastAsia="ru-RU"/>
        </w:rPr>
        <w:t>около 32 000</w:t>
      </w:r>
      <w:r w:rsidRPr="00B4270B">
        <w:rPr>
          <w:rFonts w:ascii="Times New Roman" w:eastAsia="Times New Roman" w:hAnsi="Times New Roman" w:cs="Times New Roman"/>
          <w:sz w:val="28"/>
          <w:szCs w:val="28"/>
          <w:lang w:eastAsia="ru-RU"/>
        </w:rPr>
        <w:t xml:space="preserve"> руб. Рост к 201</w:t>
      </w:r>
      <w:r w:rsidR="00282831" w:rsidRPr="00B4270B">
        <w:rPr>
          <w:rFonts w:ascii="Times New Roman" w:eastAsia="Times New Roman" w:hAnsi="Times New Roman" w:cs="Times New Roman"/>
          <w:sz w:val="28"/>
          <w:szCs w:val="28"/>
          <w:lang w:eastAsia="ru-RU"/>
        </w:rPr>
        <w:t>6</w:t>
      </w:r>
      <w:r w:rsidRPr="00B4270B">
        <w:rPr>
          <w:rFonts w:ascii="Times New Roman" w:eastAsia="Times New Roman" w:hAnsi="Times New Roman" w:cs="Times New Roman"/>
          <w:sz w:val="28"/>
          <w:szCs w:val="28"/>
          <w:lang w:eastAsia="ru-RU"/>
        </w:rPr>
        <w:t xml:space="preserve"> г. составляет </w:t>
      </w:r>
      <w:r w:rsidR="00282831" w:rsidRPr="00B4270B">
        <w:rPr>
          <w:rFonts w:ascii="Times New Roman" w:eastAsia="Times New Roman" w:hAnsi="Times New Roman" w:cs="Times New Roman"/>
          <w:sz w:val="28"/>
          <w:szCs w:val="28"/>
          <w:lang w:eastAsia="ru-RU"/>
        </w:rPr>
        <w:t>6</w:t>
      </w:r>
      <w:r w:rsidRPr="00B4270B">
        <w:rPr>
          <w:rFonts w:ascii="Times New Roman" w:eastAsia="Times New Roman" w:hAnsi="Times New Roman" w:cs="Times New Roman"/>
          <w:sz w:val="28"/>
          <w:szCs w:val="28"/>
          <w:lang w:eastAsia="ru-RU"/>
        </w:rPr>
        <w:t>%.</w:t>
      </w:r>
    </w:p>
    <w:p w:rsidR="001D5947" w:rsidRPr="00B4270B" w:rsidRDefault="001D5947"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Социальная инфраструктура представляет собой </w:t>
      </w:r>
      <w:proofErr w:type="spellStart"/>
      <w:r w:rsidRPr="00B4270B">
        <w:rPr>
          <w:rFonts w:ascii="Times New Roman" w:eastAsia="Times New Roman" w:hAnsi="Times New Roman" w:cs="Times New Roman"/>
          <w:sz w:val="28"/>
          <w:szCs w:val="28"/>
          <w:lang w:eastAsia="ru-RU"/>
        </w:rPr>
        <w:t>многоотрослевой</w:t>
      </w:r>
      <w:proofErr w:type="spellEnd"/>
      <w:r w:rsidRPr="00B4270B">
        <w:rPr>
          <w:rFonts w:ascii="Times New Roman" w:eastAsia="Times New Roman" w:hAnsi="Times New Roman" w:cs="Times New Roman"/>
          <w:sz w:val="28"/>
          <w:szCs w:val="28"/>
          <w:lang w:eastAsia="ru-RU"/>
        </w:rPr>
        <w:t xml:space="preserve"> комплекс, действующий в интересах повышения благосостояния его населения. Она охватывает систему образования и подготовки кадров, здравоохранения, культуру, физическую культуру и спорт и т.д. На территории Сортавальского городского поселения происходи дальнейшая адаптация хозяйствующих субъектов к структурным изменениям потребительского рынка. </w:t>
      </w:r>
    </w:p>
    <w:p w:rsidR="001D5947" w:rsidRPr="00B4270B" w:rsidRDefault="001D5947"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Современный потребительский рынок города способен удовлетворить спрос населения на основные продовольственные, непродовольственные товары и услуги. Сфера обслуживания населения, постоянно развивающаяся сеть предприятий торговли, насыщенность товарами и услугами остаются на </w:t>
      </w:r>
      <w:r w:rsidRPr="00B4270B">
        <w:rPr>
          <w:rFonts w:ascii="Times New Roman" w:eastAsia="Times New Roman" w:hAnsi="Times New Roman" w:cs="Times New Roman"/>
          <w:sz w:val="28"/>
          <w:szCs w:val="28"/>
          <w:lang w:eastAsia="ru-RU"/>
        </w:rPr>
        <w:lastRenderedPageBreak/>
        <w:t>соответствующем уровне, тем самым, подтверждая стабильность потребительского рынка города.</w:t>
      </w:r>
    </w:p>
    <w:p w:rsidR="001D5947" w:rsidRPr="00B4270B" w:rsidRDefault="001D5947"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Сельскохозяйственное производство в поселении представлено малыми формами </w:t>
      </w:r>
      <w:r w:rsidR="00905309" w:rsidRPr="00B4270B">
        <w:rPr>
          <w:rFonts w:ascii="Times New Roman" w:eastAsia="Times New Roman" w:hAnsi="Times New Roman" w:cs="Times New Roman"/>
          <w:sz w:val="28"/>
          <w:szCs w:val="28"/>
          <w:lang w:eastAsia="ru-RU"/>
        </w:rPr>
        <w:t>хозяйствования. На территории Сортавальского городского поселения осуществляю деятельность 4 форелевых хозяйства.</w:t>
      </w:r>
    </w:p>
    <w:p w:rsidR="00905309" w:rsidRPr="00B4270B" w:rsidRDefault="00905309"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По отрасли строительство функционируют: ЗАО «ПМК-117», ГУП РК «Сортавальское ДРСУ».</w:t>
      </w:r>
    </w:p>
    <w:p w:rsidR="009455B0" w:rsidRPr="00B4270B" w:rsidRDefault="009455B0" w:rsidP="001D5947">
      <w:pPr>
        <w:widowControl w:val="0"/>
        <w:spacing w:after="0"/>
        <w:ind w:firstLine="567"/>
        <w:jc w:val="both"/>
        <w:rPr>
          <w:rStyle w:val="graytitle"/>
          <w:rFonts w:ascii="Times New Roman" w:hAnsi="Times New Roman" w:cs="Times New Roman"/>
          <w:sz w:val="28"/>
          <w:szCs w:val="28"/>
        </w:rPr>
      </w:pPr>
      <w:r w:rsidRPr="00B4270B">
        <w:rPr>
          <w:rFonts w:ascii="Times New Roman" w:eastAsia="Times New Roman" w:hAnsi="Times New Roman" w:cs="Times New Roman"/>
          <w:sz w:val="28"/>
          <w:szCs w:val="28"/>
          <w:lang w:eastAsia="ru-RU"/>
        </w:rPr>
        <w:t xml:space="preserve">По обрабатывающим производствам самыми крупными производителями продукции на территории муниципального образования являются </w:t>
      </w:r>
      <w:r w:rsidR="006B724E" w:rsidRPr="00B4270B">
        <w:rPr>
          <w:rFonts w:ascii="Times New Roman" w:eastAsia="Times New Roman" w:hAnsi="Times New Roman" w:cs="Times New Roman"/>
          <w:sz w:val="28"/>
          <w:szCs w:val="28"/>
          <w:lang w:val="en-US" w:eastAsia="ru-RU"/>
        </w:rPr>
        <w:t>c</w:t>
      </w:r>
      <w:proofErr w:type="spellStart"/>
      <w:r w:rsidR="006B724E" w:rsidRPr="00B4270B">
        <w:rPr>
          <w:rFonts w:ascii="Times New Roman" w:eastAsia="Times New Roman" w:hAnsi="Times New Roman" w:cs="Times New Roman"/>
          <w:sz w:val="28"/>
          <w:szCs w:val="28"/>
          <w:lang w:eastAsia="ru-RU"/>
        </w:rPr>
        <w:t>овместная</w:t>
      </w:r>
      <w:proofErr w:type="spellEnd"/>
      <w:r w:rsidR="006B724E" w:rsidRPr="00B4270B">
        <w:rPr>
          <w:rFonts w:ascii="Times New Roman" w:eastAsia="Times New Roman" w:hAnsi="Times New Roman" w:cs="Times New Roman"/>
          <w:sz w:val="28"/>
          <w:szCs w:val="28"/>
          <w:lang w:eastAsia="ru-RU"/>
        </w:rPr>
        <w:t xml:space="preserve"> российско-шведская компания SPG </w:t>
      </w:r>
      <w:proofErr w:type="spellStart"/>
      <w:r w:rsidR="006B724E" w:rsidRPr="00B4270B">
        <w:rPr>
          <w:rFonts w:ascii="Times New Roman" w:eastAsia="Times New Roman" w:hAnsi="Times New Roman" w:cs="Times New Roman"/>
          <w:sz w:val="28"/>
          <w:szCs w:val="28"/>
          <w:lang w:eastAsia="ru-RU"/>
        </w:rPr>
        <w:t>Russia</w:t>
      </w:r>
      <w:proofErr w:type="spellEnd"/>
      <w:r w:rsidR="006B724E" w:rsidRPr="00B4270B">
        <w:rPr>
          <w:rFonts w:ascii="Times New Roman" w:eastAsia="Times New Roman" w:hAnsi="Times New Roman" w:cs="Times New Roman"/>
          <w:sz w:val="28"/>
          <w:szCs w:val="28"/>
          <w:lang w:eastAsia="ru-RU"/>
        </w:rPr>
        <w:t xml:space="preserve"> LTD,</w:t>
      </w:r>
      <w:r w:rsidRPr="00B4270B">
        <w:rPr>
          <w:rFonts w:ascii="Times New Roman" w:eastAsia="Times New Roman" w:hAnsi="Times New Roman" w:cs="Times New Roman"/>
          <w:sz w:val="28"/>
          <w:szCs w:val="28"/>
          <w:lang w:eastAsia="ru-RU"/>
        </w:rPr>
        <w:t xml:space="preserve"> </w:t>
      </w:r>
      <w:r w:rsidRPr="00B4270B">
        <w:rPr>
          <w:rStyle w:val="graytitle"/>
          <w:rFonts w:ascii="Times New Roman" w:hAnsi="Times New Roman" w:cs="Times New Roman"/>
          <w:sz w:val="28"/>
          <w:szCs w:val="28"/>
        </w:rPr>
        <w:t>ООО "</w:t>
      </w:r>
      <w:proofErr w:type="spellStart"/>
      <w:r w:rsidRPr="00B4270B">
        <w:rPr>
          <w:rStyle w:val="graytitle"/>
          <w:rFonts w:ascii="Times New Roman" w:hAnsi="Times New Roman" w:cs="Times New Roman"/>
          <w:sz w:val="28"/>
          <w:szCs w:val="28"/>
        </w:rPr>
        <w:t>Хольцбау</w:t>
      </w:r>
      <w:proofErr w:type="spellEnd"/>
      <w:r w:rsidRPr="00B4270B">
        <w:rPr>
          <w:rStyle w:val="graytitle"/>
          <w:rFonts w:ascii="Times New Roman" w:hAnsi="Times New Roman" w:cs="Times New Roman"/>
          <w:sz w:val="28"/>
          <w:szCs w:val="28"/>
        </w:rPr>
        <w:t>"</w:t>
      </w:r>
      <w:r w:rsidR="006B724E" w:rsidRPr="00B4270B">
        <w:rPr>
          <w:rStyle w:val="graytitle"/>
          <w:rFonts w:ascii="Times New Roman" w:hAnsi="Times New Roman" w:cs="Times New Roman"/>
          <w:sz w:val="28"/>
          <w:szCs w:val="28"/>
        </w:rPr>
        <w:t>, ООО «</w:t>
      </w:r>
      <w:proofErr w:type="spellStart"/>
      <w:r w:rsidR="006B724E" w:rsidRPr="00B4270B">
        <w:rPr>
          <w:rStyle w:val="graytitle"/>
          <w:rFonts w:ascii="Times New Roman" w:hAnsi="Times New Roman" w:cs="Times New Roman"/>
          <w:sz w:val="28"/>
          <w:szCs w:val="28"/>
        </w:rPr>
        <w:t>Стройбетон</w:t>
      </w:r>
      <w:proofErr w:type="spellEnd"/>
      <w:r w:rsidR="006B724E" w:rsidRPr="00B4270B">
        <w:rPr>
          <w:rStyle w:val="graytitle"/>
          <w:rFonts w:ascii="Times New Roman" w:hAnsi="Times New Roman" w:cs="Times New Roman"/>
          <w:sz w:val="28"/>
          <w:szCs w:val="28"/>
        </w:rPr>
        <w:t xml:space="preserve">», ООО «Наследие» </w:t>
      </w:r>
      <w:proofErr w:type="spellStart"/>
      <w:r w:rsidR="006B724E" w:rsidRPr="00B4270B">
        <w:rPr>
          <w:rStyle w:val="graytitle"/>
          <w:rFonts w:ascii="Times New Roman" w:hAnsi="Times New Roman" w:cs="Times New Roman"/>
          <w:sz w:val="28"/>
          <w:szCs w:val="28"/>
        </w:rPr>
        <w:t>и.т.д</w:t>
      </w:r>
      <w:proofErr w:type="spellEnd"/>
      <w:r w:rsidR="006B724E" w:rsidRPr="00B4270B">
        <w:rPr>
          <w:rStyle w:val="graytitle"/>
          <w:rFonts w:ascii="Times New Roman" w:hAnsi="Times New Roman" w:cs="Times New Roman"/>
          <w:sz w:val="28"/>
          <w:szCs w:val="28"/>
        </w:rPr>
        <w:t>.</w:t>
      </w:r>
    </w:p>
    <w:p w:rsidR="009455B0" w:rsidRPr="00B4270B" w:rsidRDefault="009455B0"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сфере производства пищевых продуктов, в части изготовления хлебобулочных изделий свою деятельность осуществляет МУП «Сортавальский хлебокомбинат».</w:t>
      </w:r>
    </w:p>
    <w:p w:rsidR="009455B0" w:rsidRPr="00B4270B" w:rsidRDefault="009455B0"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Отраслевая структура малого и среднего бизнеса включает почти все виды экономической деятельности, наиболее распространенными является розничная торговля, общественное питание, туризм, транспортные, бытовые услуги, автосервис. </w:t>
      </w:r>
    </w:p>
    <w:p w:rsidR="009455B0" w:rsidRPr="00B4270B" w:rsidRDefault="009455B0"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Инфраструктура сферы туризма постепенно наращивает оборот. Туризм по своей природе связан с конкретным ресурсом, природно-</w:t>
      </w:r>
      <w:r w:rsidR="003F6377" w:rsidRPr="00B4270B">
        <w:rPr>
          <w:rFonts w:ascii="Times New Roman" w:eastAsia="Times New Roman" w:hAnsi="Times New Roman" w:cs="Times New Roman"/>
          <w:sz w:val="28"/>
          <w:szCs w:val="28"/>
          <w:lang w:eastAsia="ru-RU"/>
        </w:rPr>
        <w:t>географическим фактором, территориальными особенностями. Именно поэтому любые реформы в туристической сфере нуждаются в проведении гибкой политики, учитывающей специфику территории поселения. На территории Сортавальского городского поселения туристическую деятельность осуществляют следующие фирмы: ООО «Дружба», ООО «Эгида», ООО «Ладожские шхеры», ООО «Сортавальское бюро путешествий и экскурсий», ООО «Ладога-Тур».</w:t>
      </w:r>
    </w:p>
    <w:p w:rsidR="003F6377" w:rsidRPr="00B4270B" w:rsidRDefault="003F6377"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системе гостеприимства предусмотрено размещение туристов: гостиницы «Ладога», «Сортавала», «</w:t>
      </w:r>
      <w:proofErr w:type="spellStart"/>
      <w:r w:rsidRPr="00B4270B">
        <w:rPr>
          <w:rFonts w:ascii="Times New Roman" w:eastAsia="Times New Roman" w:hAnsi="Times New Roman" w:cs="Times New Roman"/>
          <w:sz w:val="28"/>
          <w:szCs w:val="28"/>
          <w:lang w:eastAsia="ru-RU"/>
        </w:rPr>
        <w:t>Каунис</w:t>
      </w:r>
      <w:proofErr w:type="spellEnd"/>
      <w:r w:rsidRPr="00B4270B">
        <w:rPr>
          <w:rFonts w:ascii="Times New Roman" w:eastAsia="Times New Roman" w:hAnsi="Times New Roman" w:cs="Times New Roman"/>
          <w:sz w:val="28"/>
          <w:szCs w:val="28"/>
          <w:lang w:eastAsia="ru-RU"/>
        </w:rPr>
        <w:t>», «София», «Скандинавия», туркомплекс «</w:t>
      </w:r>
      <w:proofErr w:type="spellStart"/>
      <w:r w:rsidRPr="00B4270B">
        <w:rPr>
          <w:rFonts w:ascii="Times New Roman" w:eastAsia="Times New Roman" w:hAnsi="Times New Roman" w:cs="Times New Roman"/>
          <w:sz w:val="28"/>
          <w:szCs w:val="28"/>
          <w:lang w:eastAsia="ru-RU"/>
        </w:rPr>
        <w:t>Пийпун</w:t>
      </w:r>
      <w:proofErr w:type="spellEnd"/>
      <w:r w:rsidRPr="00B4270B">
        <w:rPr>
          <w:rFonts w:ascii="Times New Roman" w:eastAsia="Times New Roman" w:hAnsi="Times New Roman" w:cs="Times New Roman"/>
          <w:sz w:val="28"/>
          <w:szCs w:val="28"/>
          <w:lang w:eastAsia="ru-RU"/>
        </w:rPr>
        <w:t xml:space="preserve"> </w:t>
      </w:r>
      <w:proofErr w:type="spellStart"/>
      <w:r w:rsidRPr="00B4270B">
        <w:rPr>
          <w:rFonts w:ascii="Times New Roman" w:eastAsia="Times New Roman" w:hAnsi="Times New Roman" w:cs="Times New Roman"/>
          <w:sz w:val="28"/>
          <w:szCs w:val="28"/>
          <w:lang w:eastAsia="ru-RU"/>
        </w:rPr>
        <w:t>Пиха</w:t>
      </w:r>
      <w:proofErr w:type="spellEnd"/>
      <w:r w:rsidRPr="00B4270B">
        <w:rPr>
          <w:rFonts w:ascii="Times New Roman" w:eastAsia="Times New Roman" w:hAnsi="Times New Roman" w:cs="Times New Roman"/>
          <w:sz w:val="28"/>
          <w:szCs w:val="28"/>
          <w:lang w:eastAsia="ru-RU"/>
        </w:rPr>
        <w:t>», загородный клуб «Ламберг», гостевые домики на берегу Ладожского озера, предоставление жилья частным сектором.</w:t>
      </w:r>
    </w:p>
    <w:p w:rsidR="00C00B9B" w:rsidRPr="00B4270B" w:rsidRDefault="00C00B9B"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Система общественного питания представлена ресторанами различной классности, барами, кафе и столовыми, пунктами быстрого питания, удовлетворяющими потребности посетителей туристического центра.</w:t>
      </w:r>
    </w:p>
    <w:p w:rsidR="00C00B9B" w:rsidRPr="00B4270B" w:rsidRDefault="00C00B9B" w:rsidP="001D594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качества предоставляемых объектами услуг.</w:t>
      </w:r>
    </w:p>
    <w:p w:rsidR="00900882" w:rsidRPr="00B4270B" w:rsidRDefault="0056276C"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Главным политическим событием в 2017 году стали выборы в Совет Сортавальского городского поселения. Предвыборная работа велась активно, состоялись многочисленные встречи с жителями города. В состав </w:t>
      </w:r>
      <w:r w:rsidR="002C6F0C" w:rsidRPr="00B4270B">
        <w:rPr>
          <w:rFonts w:ascii="Times New Roman" w:eastAsia="Times New Roman" w:hAnsi="Times New Roman" w:cs="Times New Roman"/>
          <w:sz w:val="28"/>
          <w:szCs w:val="28"/>
          <w:lang w:eastAsia="ru-RU"/>
        </w:rPr>
        <w:t>Совета также</w:t>
      </w:r>
      <w:r w:rsidR="00866CA3" w:rsidRPr="00B4270B">
        <w:rPr>
          <w:rFonts w:ascii="Times New Roman" w:eastAsia="Times New Roman" w:hAnsi="Times New Roman" w:cs="Times New Roman"/>
          <w:sz w:val="28"/>
          <w:szCs w:val="28"/>
          <w:lang w:eastAsia="ru-RU"/>
        </w:rPr>
        <w:t xml:space="preserve"> вошли </w:t>
      </w:r>
      <w:r w:rsidR="00853EBA" w:rsidRPr="00B4270B">
        <w:rPr>
          <w:rFonts w:ascii="Times New Roman" w:eastAsia="Times New Roman" w:hAnsi="Times New Roman" w:cs="Times New Roman"/>
          <w:sz w:val="28"/>
          <w:szCs w:val="28"/>
          <w:lang w:eastAsia="ru-RU"/>
        </w:rPr>
        <w:t xml:space="preserve">новые избранники </w:t>
      </w:r>
      <w:r w:rsidR="00866CA3" w:rsidRPr="00B4270B">
        <w:rPr>
          <w:rFonts w:ascii="Times New Roman" w:eastAsia="Times New Roman" w:hAnsi="Times New Roman" w:cs="Times New Roman"/>
          <w:sz w:val="28"/>
          <w:szCs w:val="28"/>
          <w:lang w:eastAsia="ru-RU"/>
        </w:rPr>
        <w:t>народа.</w:t>
      </w:r>
    </w:p>
    <w:p w:rsidR="00900882" w:rsidRPr="00B4270B" w:rsidRDefault="0035183A"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 году на территории Сортавальского городского поселения продолжилась реализация второго и третьего этапов программы переселения из </w:t>
      </w:r>
      <w:r w:rsidRPr="00B4270B">
        <w:rPr>
          <w:rFonts w:ascii="Times New Roman" w:eastAsia="Times New Roman" w:hAnsi="Times New Roman" w:cs="Times New Roman"/>
          <w:sz w:val="28"/>
          <w:szCs w:val="28"/>
          <w:lang w:eastAsia="ru-RU"/>
        </w:rPr>
        <w:lastRenderedPageBreak/>
        <w:t>аварийного жилья 2014-2017 годов. В связи со сложившимися условиями был измене</w:t>
      </w:r>
      <w:r w:rsidR="00257FA9" w:rsidRPr="00B4270B">
        <w:rPr>
          <w:rFonts w:ascii="Times New Roman" w:eastAsia="Times New Roman" w:hAnsi="Times New Roman" w:cs="Times New Roman"/>
          <w:sz w:val="28"/>
          <w:szCs w:val="28"/>
          <w:lang w:eastAsia="ru-RU"/>
        </w:rPr>
        <w:t>н</w:t>
      </w:r>
      <w:r w:rsidRPr="00B4270B">
        <w:rPr>
          <w:rFonts w:ascii="Times New Roman" w:eastAsia="Times New Roman" w:hAnsi="Times New Roman" w:cs="Times New Roman"/>
          <w:sz w:val="28"/>
          <w:szCs w:val="28"/>
          <w:lang w:eastAsia="ru-RU"/>
        </w:rPr>
        <w:t xml:space="preserve"> формат реализации программы</w:t>
      </w:r>
      <w:r w:rsidR="00257FA9" w:rsidRPr="00B4270B">
        <w:rPr>
          <w:rFonts w:ascii="Times New Roman" w:eastAsia="Times New Roman" w:hAnsi="Times New Roman" w:cs="Times New Roman"/>
          <w:sz w:val="28"/>
          <w:szCs w:val="28"/>
          <w:lang w:eastAsia="ru-RU"/>
        </w:rPr>
        <w:t xml:space="preserve"> - </w:t>
      </w:r>
      <w:r w:rsidRPr="00B4270B">
        <w:rPr>
          <w:rFonts w:ascii="Times New Roman" w:eastAsia="Times New Roman" w:hAnsi="Times New Roman" w:cs="Times New Roman"/>
          <w:sz w:val="28"/>
          <w:szCs w:val="28"/>
          <w:lang w:eastAsia="ru-RU"/>
        </w:rPr>
        <w:t xml:space="preserve">жителям авариного жилья </w:t>
      </w:r>
      <w:r w:rsidR="00257FA9" w:rsidRPr="00B4270B">
        <w:rPr>
          <w:rFonts w:ascii="Times New Roman" w:eastAsia="Times New Roman" w:hAnsi="Times New Roman" w:cs="Times New Roman"/>
          <w:sz w:val="28"/>
          <w:szCs w:val="28"/>
          <w:lang w:eastAsia="ru-RU"/>
        </w:rPr>
        <w:t>был</w:t>
      </w:r>
      <w:r w:rsidR="001F4960" w:rsidRPr="00B4270B">
        <w:rPr>
          <w:rFonts w:ascii="Times New Roman" w:eastAsia="Times New Roman" w:hAnsi="Times New Roman" w:cs="Times New Roman"/>
          <w:sz w:val="28"/>
          <w:szCs w:val="28"/>
          <w:lang w:eastAsia="ru-RU"/>
        </w:rPr>
        <w:t>о</w:t>
      </w:r>
      <w:r w:rsidR="00257FA9" w:rsidRPr="00B4270B">
        <w:rPr>
          <w:rFonts w:ascii="Times New Roman" w:eastAsia="Times New Roman" w:hAnsi="Times New Roman" w:cs="Times New Roman"/>
          <w:sz w:val="28"/>
          <w:szCs w:val="28"/>
          <w:lang w:eastAsia="ru-RU"/>
        </w:rPr>
        <w:t xml:space="preserve"> приобретен</w:t>
      </w:r>
      <w:r w:rsidR="001F4960" w:rsidRPr="00B4270B">
        <w:rPr>
          <w:rFonts w:ascii="Times New Roman" w:eastAsia="Times New Roman" w:hAnsi="Times New Roman" w:cs="Times New Roman"/>
          <w:sz w:val="28"/>
          <w:szCs w:val="28"/>
          <w:lang w:eastAsia="ru-RU"/>
        </w:rPr>
        <w:t>о 29</w:t>
      </w:r>
      <w:r w:rsidR="007C2667" w:rsidRPr="00B4270B">
        <w:rPr>
          <w:rFonts w:ascii="Times New Roman" w:eastAsia="Times New Roman" w:hAnsi="Times New Roman" w:cs="Times New Roman"/>
          <w:sz w:val="28"/>
          <w:szCs w:val="28"/>
          <w:lang w:eastAsia="ru-RU"/>
        </w:rPr>
        <w:t xml:space="preserve"> квартир</w:t>
      </w:r>
      <w:r w:rsidRPr="00B4270B">
        <w:rPr>
          <w:rFonts w:ascii="Times New Roman" w:eastAsia="Times New Roman" w:hAnsi="Times New Roman" w:cs="Times New Roman"/>
          <w:sz w:val="28"/>
          <w:szCs w:val="28"/>
          <w:lang w:eastAsia="ru-RU"/>
        </w:rPr>
        <w:t xml:space="preserve"> в многоквартирных домах</w:t>
      </w:r>
      <w:r w:rsidR="001F4960" w:rsidRPr="00B4270B">
        <w:rPr>
          <w:rFonts w:ascii="Times New Roman" w:eastAsia="Times New Roman" w:hAnsi="Times New Roman" w:cs="Times New Roman"/>
          <w:sz w:val="28"/>
          <w:szCs w:val="28"/>
          <w:lang w:eastAsia="ru-RU"/>
        </w:rPr>
        <w:t xml:space="preserve"> 24 семьи расселены из авариного жилого фонда.</w:t>
      </w:r>
      <w:r w:rsidRPr="00B4270B">
        <w:rPr>
          <w:rFonts w:ascii="Times New Roman" w:eastAsia="Times New Roman" w:hAnsi="Times New Roman" w:cs="Times New Roman"/>
          <w:sz w:val="28"/>
          <w:szCs w:val="28"/>
          <w:lang w:eastAsia="ru-RU"/>
        </w:rPr>
        <w:t xml:space="preserve"> </w:t>
      </w:r>
    </w:p>
    <w:p w:rsidR="0035183A" w:rsidRPr="00B4270B" w:rsidRDefault="00257FA9"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ноябре 2017 года стартовала Программа поддержки местных инициатив в Республике Карелия.  Программа состояла из идей и пожеланий жителей г.Сортавала. Для участия в Программе местных</w:t>
      </w:r>
      <w:r w:rsidR="00791C3B" w:rsidRPr="00B4270B">
        <w:rPr>
          <w:rFonts w:ascii="Times New Roman" w:eastAsia="Times New Roman" w:hAnsi="Times New Roman" w:cs="Times New Roman"/>
          <w:sz w:val="28"/>
          <w:szCs w:val="28"/>
          <w:lang w:eastAsia="ru-RU"/>
        </w:rPr>
        <w:t xml:space="preserve"> инициатив</w:t>
      </w:r>
      <w:r w:rsidRPr="00B4270B">
        <w:rPr>
          <w:rFonts w:ascii="Times New Roman" w:eastAsia="Times New Roman" w:hAnsi="Times New Roman" w:cs="Times New Roman"/>
          <w:sz w:val="28"/>
          <w:szCs w:val="28"/>
          <w:lang w:eastAsia="ru-RU"/>
        </w:rPr>
        <w:t xml:space="preserve"> было </w:t>
      </w:r>
      <w:r w:rsidR="00791C3B" w:rsidRPr="00B4270B">
        <w:rPr>
          <w:rFonts w:ascii="Times New Roman" w:eastAsia="Times New Roman" w:hAnsi="Times New Roman" w:cs="Times New Roman"/>
          <w:sz w:val="28"/>
          <w:szCs w:val="28"/>
          <w:lang w:eastAsia="ru-RU"/>
        </w:rPr>
        <w:t>отобрано</w:t>
      </w:r>
      <w:r w:rsidRPr="00B4270B">
        <w:rPr>
          <w:rFonts w:ascii="Times New Roman" w:eastAsia="Times New Roman" w:hAnsi="Times New Roman" w:cs="Times New Roman"/>
          <w:sz w:val="28"/>
          <w:szCs w:val="28"/>
          <w:lang w:eastAsia="ru-RU"/>
        </w:rPr>
        <w:t xml:space="preserve"> два проекта: Многофункциональная спортивная площадка в парке «Ваккосалми», реконструкция и благоустройство сквера-дендропарка, прилегающего к территории МКОУ Сортавальского МР РК СОШ № 1. Большинством </w:t>
      </w:r>
      <w:r w:rsidR="00791C3B" w:rsidRPr="00B4270B">
        <w:rPr>
          <w:rFonts w:ascii="Times New Roman" w:eastAsia="Times New Roman" w:hAnsi="Times New Roman" w:cs="Times New Roman"/>
          <w:sz w:val="28"/>
          <w:szCs w:val="28"/>
          <w:lang w:eastAsia="ru-RU"/>
        </w:rPr>
        <w:t>голосов продолжил</w:t>
      </w:r>
      <w:r w:rsidRPr="00B4270B">
        <w:rPr>
          <w:rFonts w:ascii="Times New Roman" w:eastAsia="Times New Roman" w:hAnsi="Times New Roman" w:cs="Times New Roman"/>
          <w:sz w:val="28"/>
          <w:szCs w:val="28"/>
          <w:lang w:eastAsia="ru-RU"/>
        </w:rPr>
        <w:t xml:space="preserve"> борьбу </w:t>
      </w:r>
      <w:r w:rsidR="00791C3B" w:rsidRPr="00B4270B">
        <w:rPr>
          <w:rFonts w:ascii="Times New Roman" w:eastAsia="Times New Roman" w:hAnsi="Times New Roman" w:cs="Times New Roman"/>
          <w:sz w:val="28"/>
          <w:szCs w:val="28"/>
          <w:lang w:eastAsia="ru-RU"/>
        </w:rPr>
        <w:t>в Республиканском конкурсе и одержал победу проект: Многофункциональная спортивная площадка в парке «Ваккосалми». В 2018 году начнется его реализация, а именно будет восстановлен</w:t>
      </w:r>
      <w:r w:rsidR="00CB3B6A" w:rsidRPr="00B4270B">
        <w:rPr>
          <w:rFonts w:ascii="Times New Roman" w:eastAsia="Times New Roman" w:hAnsi="Times New Roman" w:cs="Times New Roman"/>
          <w:sz w:val="28"/>
          <w:szCs w:val="28"/>
          <w:lang w:eastAsia="ru-RU"/>
        </w:rPr>
        <w:t xml:space="preserve">а многофункциональная площадка для занятий </w:t>
      </w:r>
      <w:r w:rsidR="00791C3B" w:rsidRPr="00B4270B">
        <w:rPr>
          <w:rFonts w:ascii="Times New Roman" w:eastAsia="Times New Roman" w:hAnsi="Times New Roman" w:cs="Times New Roman"/>
          <w:sz w:val="28"/>
          <w:szCs w:val="28"/>
          <w:lang w:eastAsia="ru-RU"/>
        </w:rPr>
        <w:t>тен</w:t>
      </w:r>
      <w:r w:rsidR="00CB3B6A" w:rsidRPr="00B4270B">
        <w:rPr>
          <w:rFonts w:ascii="Times New Roman" w:eastAsia="Times New Roman" w:hAnsi="Times New Roman" w:cs="Times New Roman"/>
          <w:sz w:val="28"/>
          <w:szCs w:val="28"/>
          <w:lang w:eastAsia="ru-RU"/>
        </w:rPr>
        <w:t>н</w:t>
      </w:r>
      <w:r w:rsidR="00791C3B" w:rsidRPr="00B4270B">
        <w:rPr>
          <w:rFonts w:ascii="Times New Roman" w:eastAsia="Times New Roman" w:hAnsi="Times New Roman" w:cs="Times New Roman"/>
          <w:sz w:val="28"/>
          <w:szCs w:val="28"/>
          <w:lang w:eastAsia="ru-RU"/>
        </w:rPr>
        <w:t>ис</w:t>
      </w:r>
      <w:r w:rsidR="00CB3B6A" w:rsidRPr="00B4270B">
        <w:rPr>
          <w:rFonts w:ascii="Times New Roman" w:eastAsia="Times New Roman" w:hAnsi="Times New Roman" w:cs="Times New Roman"/>
          <w:sz w:val="28"/>
          <w:szCs w:val="28"/>
          <w:lang w:eastAsia="ru-RU"/>
        </w:rPr>
        <w:t xml:space="preserve">ом, волейболом, </w:t>
      </w:r>
      <w:proofErr w:type="spellStart"/>
      <w:r w:rsidR="00CB3B6A" w:rsidRPr="00B4270B">
        <w:rPr>
          <w:rFonts w:ascii="Times New Roman" w:eastAsia="Times New Roman" w:hAnsi="Times New Roman" w:cs="Times New Roman"/>
          <w:sz w:val="28"/>
          <w:szCs w:val="28"/>
          <w:lang w:eastAsia="ru-RU"/>
        </w:rPr>
        <w:t>минифутболом</w:t>
      </w:r>
      <w:proofErr w:type="spellEnd"/>
      <w:r w:rsidR="00791C3B" w:rsidRPr="00B4270B">
        <w:rPr>
          <w:rFonts w:ascii="Times New Roman" w:eastAsia="Times New Roman" w:hAnsi="Times New Roman" w:cs="Times New Roman"/>
          <w:sz w:val="28"/>
          <w:szCs w:val="28"/>
          <w:lang w:eastAsia="ru-RU"/>
        </w:rPr>
        <w:t xml:space="preserve"> и установлен</w:t>
      </w:r>
      <w:r w:rsidR="00E338F1" w:rsidRPr="00B4270B">
        <w:rPr>
          <w:rFonts w:ascii="Times New Roman" w:eastAsia="Times New Roman" w:hAnsi="Times New Roman" w:cs="Times New Roman"/>
          <w:sz w:val="28"/>
          <w:szCs w:val="28"/>
          <w:lang w:eastAsia="ru-RU"/>
        </w:rPr>
        <w:t xml:space="preserve"> уличный </w:t>
      </w:r>
      <w:r w:rsidR="00791C3B" w:rsidRPr="00B4270B">
        <w:rPr>
          <w:rFonts w:ascii="Times New Roman" w:eastAsia="Times New Roman" w:hAnsi="Times New Roman" w:cs="Times New Roman"/>
          <w:sz w:val="28"/>
          <w:szCs w:val="28"/>
          <w:lang w:eastAsia="ru-RU"/>
        </w:rPr>
        <w:t>тренажёрн</w:t>
      </w:r>
      <w:r w:rsidR="00CB3B6A" w:rsidRPr="00B4270B">
        <w:rPr>
          <w:rFonts w:ascii="Times New Roman" w:eastAsia="Times New Roman" w:hAnsi="Times New Roman" w:cs="Times New Roman"/>
          <w:sz w:val="28"/>
          <w:szCs w:val="28"/>
          <w:lang w:eastAsia="ru-RU"/>
        </w:rPr>
        <w:t>ый модуль</w:t>
      </w:r>
      <w:r w:rsidR="00791C3B" w:rsidRPr="00B4270B">
        <w:rPr>
          <w:rFonts w:ascii="Times New Roman" w:eastAsia="Times New Roman" w:hAnsi="Times New Roman" w:cs="Times New Roman"/>
          <w:sz w:val="28"/>
          <w:szCs w:val="28"/>
          <w:lang w:eastAsia="ru-RU"/>
        </w:rPr>
        <w:t xml:space="preserve"> в парке «Ваккосалми».</w:t>
      </w:r>
      <w:r w:rsidRPr="00B4270B">
        <w:rPr>
          <w:rFonts w:ascii="Times New Roman" w:eastAsia="Times New Roman" w:hAnsi="Times New Roman" w:cs="Times New Roman"/>
          <w:sz w:val="28"/>
          <w:szCs w:val="28"/>
          <w:lang w:eastAsia="ru-RU"/>
        </w:rPr>
        <w:t xml:space="preserve">  </w:t>
      </w:r>
    </w:p>
    <w:p w:rsidR="00791C3B" w:rsidRPr="00B4270B" w:rsidRDefault="00791C3B"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2017 году запущен социально-значимый проект по созданию хоккейного клуба на базе спортивной площадки «Шайба». Это проект создаст условия для возрождения зимнего вида спорта, который в свое время был высоко востребован подрастающим поколением.</w:t>
      </w:r>
    </w:p>
    <w:p w:rsidR="00FB0DF6" w:rsidRPr="00B4270B" w:rsidRDefault="00D07CB4"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На территории парка «Ваккосалми» в рамках реализации проекта по возрождению лыжного двоеборья и прыжков на лыжах с трамплина был установлен малый трамплин</w:t>
      </w:r>
      <w:r w:rsidR="008658B4" w:rsidRPr="00B4270B">
        <w:rPr>
          <w:rFonts w:ascii="Times New Roman" w:eastAsia="Times New Roman" w:hAnsi="Times New Roman" w:cs="Times New Roman"/>
          <w:sz w:val="28"/>
          <w:szCs w:val="28"/>
          <w:lang w:eastAsia="ru-RU"/>
        </w:rPr>
        <w:t xml:space="preserve"> К-10</w:t>
      </w:r>
      <w:r w:rsidRPr="00B4270B">
        <w:rPr>
          <w:rFonts w:ascii="Times New Roman" w:eastAsia="Times New Roman" w:hAnsi="Times New Roman" w:cs="Times New Roman"/>
          <w:sz w:val="28"/>
          <w:szCs w:val="28"/>
          <w:lang w:eastAsia="ru-RU"/>
        </w:rPr>
        <w:t xml:space="preserve"> с искусс</w:t>
      </w:r>
      <w:r w:rsidR="0031658D" w:rsidRPr="00B4270B">
        <w:rPr>
          <w:rFonts w:ascii="Times New Roman" w:eastAsia="Times New Roman" w:hAnsi="Times New Roman" w:cs="Times New Roman"/>
          <w:sz w:val="28"/>
          <w:szCs w:val="28"/>
          <w:lang w:eastAsia="ru-RU"/>
        </w:rPr>
        <w:t>твенным травяным покрытием для проведения</w:t>
      </w:r>
      <w:r w:rsidRPr="00B4270B">
        <w:rPr>
          <w:rFonts w:ascii="Times New Roman" w:eastAsia="Times New Roman" w:hAnsi="Times New Roman" w:cs="Times New Roman"/>
          <w:sz w:val="28"/>
          <w:szCs w:val="28"/>
          <w:lang w:eastAsia="ru-RU"/>
        </w:rPr>
        <w:t xml:space="preserve"> тренировочно</w:t>
      </w:r>
      <w:r w:rsidR="0031658D" w:rsidRPr="00B4270B">
        <w:rPr>
          <w:rFonts w:ascii="Times New Roman" w:eastAsia="Times New Roman" w:hAnsi="Times New Roman" w:cs="Times New Roman"/>
          <w:sz w:val="28"/>
          <w:szCs w:val="28"/>
          <w:lang w:eastAsia="ru-RU"/>
        </w:rPr>
        <w:t>го</w:t>
      </w:r>
      <w:r w:rsidRPr="00B4270B">
        <w:rPr>
          <w:rFonts w:ascii="Times New Roman" w:eastAsia="Times New Roman" w:hAnsi="Times New Roman" w:cs="Times New Roman"/>
          <w:sz w:val="28"/>
          <w:szCs w:val="28"/>
          <w:lang w:eastAsia="ru-RU"/>
        </w:rPr>
        <w:t xml:space="preserve"> процесс</w:t>
      </w:r>
      <w:r w:rsidR="0031658D" w:rsidRPr="00B4270B">
        <w:rPr>
          <w:rFonts w:ascii="Times New Roman" w:eastAsia="Times New Roman" w:hAnsi="Times New Roman" w:cs="Times New Roman"/>
          <w:sz w:val="28"/>
          <w:szCs w:val="28"/>
          <w:lang w:eastAsia="ru-RU"/>
        </w:rPr>
        <w:t>а</w:t>
      </w:r>
      <w:r w:rsidRPr="00B4270B">
        <w:rPr>
          <w:rFonts w:ascii="Times New Roman" w:eastAsia="Times New Roman" w:hAnsi="Times New Roman" w:cs="Times New Roman"/>
          <w:sz w:val="28"/>
          <w:szCs w:val="28"/>
          <w:lang w:eastAsia="ru-RU"/>
        </w:rPr>
        <w:t xml:space="preserve"> детей и подростков.  </w:t>
      </w:r>
      <w:r w:rsidR="004A1738" w:rsidRPr="00B4270B">
        <w:rPr>
          <w:rFonts w:ascii="Times New Roman" w:eastAsia="Times New Roman" w:hAnsi="Times New Roman" w:cs="Times New Roman"/>
          <w:sz w:val="28"/>
          <w:szCs w:val="28"/>
          <w:lang w:eastAsia="ru-RU"/>
        </w:rPr>
        <w:t xml:space="preserve">Трамплин передан в безвозмездное пользование КРОО «Федерация прыжков на лыжах с трамплина и лыжного двоеборья» для дальнейшего развития инфраструктуры </w:t>
      </w:r>
      <w:r w:rsidR="008658B4" w:rsidRPr="00B4270B">
        <w:rPr>
          <w:rFonts w:ascii="Times New Roman" w:eastAsia="Times New Roman" w:hAnsi="Times New Roman" w:cs="Times New Roman"/>
          <w:sz w:val="28"/>
          <w:szCs w:val="28"/>
          <w:lang w:eastAsia="ru-RU"/>
        </w:rPr>
        <w:t xml:space="preserve">это установка двух трамплинов К-25, К-50, создание базы для комфортного размещения судейского состава, зрителей и </w:t>
      </w:r>
      <w:r w:rsidR="00093538" w:rsidRPr="00B4270B">
        <w:rPr>
          <w:rFonts w:ascii="Times New Roman" w:eastAsia="Times New Roman" w:hAnsi="Times New Roman" w:cs="Times New Roman"/>
          <w:sz w:val="28"/>
          <w:szCs w:val="28"/>
          <w:lang w:eastAsia="ru-RU"/>
        </w:rPr>
        <w:t xml:space="preserve">спортсменов. </w:t>
      </w:r>
    </w:p>
    <w:p w:rsidR="00923AF7" w:rsidRPr="00B4270B" w:rsidRDefault="00295751"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территории города Сортавала, в связи с увеличением автотранспортных средств на душу населения, все меньше остается мест для любителей здорового образа жизни. Для занятий спортом в частности бегом, скандинавской ходьбой, катания на роликах, велосипедах выбирают места вдоль автомобильных дорог по тротуарам, да и просто по обочине проезжей части. Для решения этой проблемы направлен проект по </w:t>
      </w:r>
      <w:r w:rsidR="008C138A" w:rsidRPr="00B4270B">
        <w:rPr>
          <w:rFonts w:ascii="Times New Roman" w:eastAsia="Times New Roman" w:hAnsi="Times New Roman" w:cs="Times New Roman"/>
          <w:sz w:val="28"/>
          <w:szCs w:val="28"/>
          <w:lang w:eastAsia="ru-RU"/>
        </w:rPr>
        <w:t>строительств</w:t>
      </w:r>
      <w:r w:rsidRPr="00B4270B">
        <w:rPr>
          <w:rFonts w:ascii="Times New Roman" w:eastAsia="Times New Roman" w:hAnsi="Times New Roman" w:cs="Times New Roman"/>
          <w:sz w:val="28"/>
          <w:szCs w:val="28"/>
          <w:lang w:eastAsia="ru-RU"/>
        </w:rPr>
        <w:t>у</w:t>
      </w:r>
      <w:r w:rsidR="008C138A" w:rsidRPr="00B4270B">
        <w:rPr>
          <w:rFonts w:ascii="Times New Roman" w:eastAsia="Times New Roman" w:hAnsi="Times New Roman" w:cs="Times New Roman"/>
          <w:sz w:val="28"/>
          <w:szCs w:val="28"/>
          <w:lang w:eastAsia="ru-RU"/>
        </w:rPr>
        <w:t xml:space="preserve"> на территории парка «Ваккосалми» </w:t>
      </w:r>
      <w:r w:rsidR="00F417CA" w:rsidRPr="00B4270B">
        <w:rPr>
          <w:rFonts w:ascii="Times New Roman" w:eastAsia="Times New Roman" w:hAnsi="Times New Roman" w:cs="Times New Roman"/>
          <w:sz w:val="28"/>
          <w:szCs w:val="28"/>
          <w:lang w:eastAsia="ru-RU"/>
        </w:rPr>
        <w:t>тропы здоровья</w:t>
      </w:r>
      <w:r w:rsidR="008C138A" w:rsidRPr="00B4270B">
        <w:rPr>
          <w:rFonts w:ascii="Times New Roman" w:eastAsia="Times New Roman" w:hAnsi="Times New Roman" w:cs="Times New Roman"/>
          <w:sz w:val="28"/>
          <w:szCs w:val="28"/>
          <w:lang w:eastAsia="ru-RU"/>
        </w:rPr>
        <w:t xml:space="preserve">. Универсальное использование трассы позволит круглый год как спортсменам, так и жителям города заниматься любимыми видами спорта.   </w:t>
      </w:r>
      <w:r w:rsidR="00BA7079" w:rsidRPr="00B4270B">
        <w:rPr>
          <w:rFonts w:ascii="Times New Roman" w:eastAsia="Times New Roman" w:hAnsi="Times New Roman" w:cs="Times New Roman"/>
          <w:sz w:val="28"/>
          <w:szCs w:val="28"/>
          <w:lang w:eastAsia="ru-RU"/>
        </w:rPr>
        <w:t>В настоящее время ведутся работы по профилированию трассы</w:t>
      </w:r>
      <w:r w:rsidR="00735897" w:rsidRPr="00B4270B">
        <w:rPr>
          <w:rFonts w:ascii="Times New Roman" w:eastAsia="Times New Roman" w:hAnsi="Times New Roman" w:cs="Times New Roman"/>
          <w:sz w:val="28"/>
          <w:szCs w:val="28"/>
          <w:lang w:eastAsia="ru-RU"/>
        </w:rPr>
        <w:t>.</w:t>
      </w:r>
    </w:p>
    <w:p w:rsidR="002C2F53" w:rsidRPr="00B4270B" w:rsidRDefault="002C2F53" w:rsidP="002C2F53">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 году получены технические условия для разработки проектно-сметной документации по уличному освещению по </w:t>
      </w:r>
      <w:proofErr w:type="spellStart"/>
      <w:r w:rsidRPr="00B4270B">
        <w:rPr>
          <w:rFonts w:ascii="Times New Roman" w:eastAsia="Times New Roman" w:hAnsi="Times New Roman" w:cs="Times New Roman"/>
          <w:sz w:val="28"/>
          <w:szCs w:val="28"/>
          <w:lang w:eastAsia="ru-RU"/>
        </w:rPr>
        <w:t>ул.Большая</w:t>
      </w:r>
      <w:proofErr w:type="spellEnd"/>
      <w:r w:rsidRPr="00B4270B">
        <w:rPr>
          <w:rFonts w:ascii="Times New Roman" w:eastAsia="Times New Roman" w:hAnsi="Times New Roman" w:cs="Times New Roman"/>
          <w:sz w:val="28"/>
          <w:szCs w:val="28"/>
          <w:lang w:eastAsia="ru-RU"/>
        </w:rPr>
        <w:t xml:space="preserve"> Боровая, </w:t>
      </w:r>
      <w:proofErr w:type="spellStart"/>
      <w:r w:rsidRPr="00B4270B">
        <w:rPr>
          <w:rFonts w:ascii="Times New Roman" w:eastAsia="Times New Roman" w:hAnsi="Times New Roman" w:cs="Times New Roman"/>
          <w:sz w:val="28"/>
          <w:szCs w:val="28"/>
          <w:lang w:eastAsia="ru-RU"/>
        </w:rPr>
        <w:t>ул.Озерная</w:t>
      </w:r>
      <w:proofErr w:type="spellEnd"/>
      <w:r w:rsidRPr="00B4270B">
        <w:rPr>
          <w:rFonts w:ascii="Times New Roman" w:eastAsia="Times New Roman" w:hAnsi="Times New Roman" w:cs="Times New Roman"/>
          <w:sz w:val="28"/>
          <w:szCs w:val="28"/>
          <w:lang w:eastAsia="ru-RU"/>
        </w:rPr>
        <w:t xml:space="preserve">, </w:t>
      </w:r>
      <w:proofErr w:type="spellStart"/>
      <w:r w:rsidR="00C1404F" w:rsidRPr="00B4270B">
        <w:rPr>
          <w:rFonts w:ascii="Times New Roman" w:eastAsia="Times New Roman" w:hAnsi="Times New Roman" w:cs="Times New Roman"/>
          <w:sz w:val="28"/>
          <w:szCs w:val="28"/>
          <w:lang w:eastAsia="ru-RU"/>
        </w:rPr>
        <w:t>ул.Полевая</w:t>
      </w:r>
      <w:proofErr w:type="spellEnd"/>
      <w:r w:rsidR="00C1404F"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sz w:val="28"/>
          <w:szCs w:val="28"/>
          <w:lang w:eastAsia="ru-RU"/>
        </w:rPr>
        <w:t xml:space="preserve">и часть </w:t>
      </w:r>
      <w:proofErr w:type="spellStart"/>
      <w:r w:rsidRPr="00B4270B">
        <w:rPr>
          <w:rFonts w:ascii="Times New Roman" w:eastAsia="Times New Roman" w:hAnsi="Times New Roman" w:cs="Times New Roman"/>
          <w:sz w:val="28"/>
          <w:szCs w:val="28"/>
          <w:lang w:eastAsia="ru-RU"/>
        </w:rPr>
        <w:t>ул.Холмистая</w:t>
      </w:r>
      <w:proofErr w:type="spellEnd"/>
      <w:r w:rsidRPr="00B4270B">
        <w:rPr>
          <w:rFonts w:ascii="Times New Roman" w:eastAsia="Times New Roman" w:hAnsi="Times New Roman" w:cs="Times New Roman"/>
          <w:sz w:val="28"/>
          <w:szCs w:val="28"/>
          <w:lang w:eastAsia="ru-RU"/>
        </w:rPr>
        <w:t>. В настоящее время ведется работа по проектированию трассы уличного освещения по данным улицам.</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 году на территории Сортавальского городского поселения началась поэтапная реализация приоритетного федерального проекта «Формирование </w:t>
      </w:r>
      <w:r w:rsidRPr="00B4270B">
        <w:rPr>
          <w:rFonts w:ascii="Times New Roman" w:eastAsia="Times New Roman" w:hAnsi="Times New Roman" w:cs="Times New Roman"/>
          <w:sz w:val="28"/>
          <w:szCs w:val="28"/>
          <w:lang w:eastAsia="ru-RU"/>
        </w:rPr>
        <w:lastRenderedPageBreak/>
        <w:t xml:space="preserve">комфортной городской среды», рассчитанная </w:t>
      </w:r>
      <w:r w:rsidR="002C6F0C" w:rsidRPr="00B4270B">
        <w:rPr>
          <w:rFonts w:ascii="Times New Roman" w:eastAsia="Times New Roman" w:hAnsi="Times New Roman" w:cs="Times New Roman"/>
          <w:sz w:val="28"/>
          <w:szCs w:val="28"/>
          <w:lang w:eastAsia="ru-RU"/>
        </w:rPr>
        <w:t>на 2017</w:t>
      </w:r>
      <w:r w:rsidRPr="00B4270B">
        <w:rPr>
          <w:rFonts w:ascii="Times New Roman" w:eastAsia="Times New Roman" w:hAnsi="Times New Roman" w:cs="Times New Roman"/>
          <w:sz w:val="28"/>
          <w:szCs w:val="28"/>
          <w:lang w:eastAsia="ru-RU"/>
        </w:rPr>
        <w:t>-2022 годы.</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Для успешной реализации проекта администрацией были разработаны и подготовлены требуемые нормативно-правовые документы, создана рабочая группа при Главе администрации, сформирована Общественная комиссия, проведен конкурсный отбор проектов.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рамках утвержденной муниципальной программы «Формирование современной городской среды Сортавальского городского поселения на 2017 год» работа проводилась по трем направлениям: благоустройство дворовых территорий, благоустройство общественной территории, благоустройство городского парка.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рамках благоустройства дворовых территорий были реализованы проекты-победители по трем адресам: </w:t>
      </w:r>
      <w:proofErr w:type="spellStart"/>
      <w:r w:rsidRPr="00B4270B">
        <w:rPr>
          <w:rFonts w:ascii="Times New Roman" w:eastAsia="Times New Roman" w:hAnsi="Times New Roman" w:cs="Times New Roman"/>
          <w:sz w:val="28"/>
          <w:szCs w:val="28"/>
          <w:lang w:eastAsia="ru-RU"/>
        </w:rPr>
        <w:t>ул.Дружбы</w:t>
      </w:r>
      <w:proofErr w:type="spellEnd"/>
      <w:r w:rsidRPr="00B4270B">
        <w:rPr>
          <w:rFonts w:ascii="Times New Roman" w:eastAsia="Times New Roman" w:hAnsi="Times New Roman" w:cs="Times New Roman"/>
          <w:sz w:val="28"/>
          <w:szCs w:val="28"/>
          <w:lang w:eastAsia="ru-RU"/>
        </w:rPr>
        <w:t xml:space="preserve"> народов,19, ул.Новая,17 и объединенный двор домов по ул.Победы,6,8 и Дружбы народов,13.</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Стоимость проекта по благоустройству дворовой территории по </w:t>
      </w:r>
      <w:proofErr w:type="spellStart"/>
      <w:r w:rsidRPr="00B4270B">
        <w:rPr>
          <w:rFonts w:ascii="Times New Roman" w:eastAsia="Times New Roman" w:hAnsi="Times New Roman" w:cs="Times New Roman"/>
          <w:sz w:val="28"/>
          <w:szCs w:val="28"/>
          <w:lang w:eastAsia="ru-RU"/>
        </w:rPr>
        <w:t>ул.Дружбы</w:t>
      </w:r>
      <w:proofErr w:type="spellEnd"/>
      <w:r w:rsidRPr="00B4270B">
        <w:rPr>
          <w:rFonts w:ascii="Times New Roman" w:eastAsia="Times New Roman" w:hAnsi="Times New Roman" w:cs="Times New Roman"/>
          <w:sz w:val="28"/>
          <w:szCs w:val="28"/>
          <w:lang w:eastAsia="ru-RU"/>
        </w:rPr>
        <w:t xml:space="preserve"> народов,19 в г.Сортавала составила 1 532 465 руб.,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xml:space="preserve">. средства собственников 595 472 руб. На объекте были выполнены следующие </w:t>
      </w:r>
      <w:r w:rsidR="00082AB0" w:rsidRPr="00B4270B">
        <w:rPr>
          <w:rFonts w:ascii="Times New Roman" w:eastAsia="Times New Roman" w:hAnsi="Times New Roman" w:cs="Times New Roman"/>
          <w:sz w:val="28"/>
          <w:szCs w:val="28"/>
          <w:lang w:eastAsia="ru-RU"/>
        </w:rPr>
        <w:t>виды работ: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1.Устройство пешеходной дорожки.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2.Установка спорткомплекса, спортивных тренажеров.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3.Установка детского спорткомплекса с баскетбольным щитом.</w:t>
      </w:r>
    </w:p>
    <w:p w:rsidR="000D5F27" w:rsidRPr="00B4270B" w:rsidRDefault="000D5F27" w:rsidP="00F417CA">
      <w:pPr>
        <w:widowControl w:val="0"/>
        <w:spacing w:after="0"/>
        <w:ind w:left="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4.Установка разновысотной турниковой группы.                                   5.Установка скамеек, урн, бетонных полусфер, </w:t>
      </w:r>
      <w:proofErr w:type="spellStart"/>
      <w:r w:rsidRPr="00B4270B">
        <w:rPr>
          <w:rFonts w:ascii="Times New Roman" w:eastAsia="Times New Roman" w:hAnsi="Times New Roman" w:cs="Times New Roman"/>
          <w:sz w:val="28"/>
          <w:szCs w:val="28"/>
          <w:lang w:eastAsia="ru-RU"/>
        </w:rPr>
        <w:t>велопарковки</w:t>
      </w:r>
      <w:proofErr w:type="spellEnd"/>
      <w:r w:rsidRPr="00B4270B">
        <w:rPr>
          <w:rFonts w:ascii="Times New Roman" w:eastAsia="Times New Roman" w:hAnsi="Times New Roman" w:cs="Times New Roman"/>
          <w:sz w:val="28"/>
          <w:szCs w:val="28"/>
          <w:lang w:eastAsia="ru-RU"/>
        </w:rPr>
        <w:t xml:space="preserve">.                                             6.Устройство дворового освещения.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7. Покупка тротуарной плитки – 542 </w:t>
      </w:r>
      <w:proofErr w:type="spellStart"/>
      <w:r w:rsidRPr="00B4270B">
        <w:rPr>
          <w:rFonts w:ascii="Times New Roman" w:eastAsia="Times New Roman" w:hAnsi="Times New Roman" w:cs="Times New Roman"/>
          <w:sz w:val="28"/>
          <w:szCs w:val="28"/>
          <w:lang w:eastAsia="ru-RU"/>
        </w:rPr>
        <w:t>кв.м</w:t>
      </w:r>
      <w:proofErr w:type="spellEnd"/>
      <w:r w:rsidRPr="00B4270B">
        <w:rPr>
          <w:rFonts w:ascii="Times New Roman" w:eastAsia="Times New Roman" w:hAnsi="Times New Roman" w:cs="Times New Roman"/>
          <w:sz w:val="28"/>
          <w:szCs w:val="28"/>
          <w:lang w:eastAsia="ru-RU"/>
        </w:rPr>
        <w:t>.</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Стоимость проекта по благоустройству дворовой территории по ул.Новая,17 в г.Сортавала составила 1 296 778 руб.,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средства собственников 414 777 руб. На объекте были выполнены следующие виды работ: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1.Устройство пешеходной дорожки.</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2.Установка спорткомплекса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3.Установка детской игровой площадки</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4. Устройство огражденной детской футбольной площадки с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баскетбольными кольцами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5.Монтаж видеонаблюдения.</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6.Установка скамеек, урн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7.Устройство освещения игровой площадки</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8.Кронирование деревьев</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9. Покупка тротуарной плитки – 612 </w:t>
      </w:r>
      <w:proofErr w:type="spellStart"/>
      <w:proofErr w:type="gramStart"/>
      <w:r w:rsidRPr="00B4270B">
        <w:rPr>
          <w:rFonts w:ascii="Times New Roman" w:eastAsia="Times New Roman" w:hAnsi="Times New Roman" w:cs="Times New Roman"/>
          <w:sz w:val="28"/>
          <w:szCs w:val="28"/>
          <w:lang w:eastAsia="ru-RU"/>
        </w:rPr>
        <w:t>кв.м</w:t>
      </w:r>
      <w:proofErr w:type="spellEnd"/>
      <w:proofErr w:type="gramEnd"/>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Стоимость проекта по благоустройству дворовой территории по ул.Победы,6,8, </w:t>
      </w:r>
      <w:proofErr w:type="spellStart"/>
      <w:r w:rsidRPr="00B4270B">
        <w:rPr>
          <w:rFonts w:ascii="Times New Roman" w:eastAsia="Times New Roman" w:hAnsi="Times New Roman" w:cs="Times New Roman"/>
          <w:sz w:val="28"/>
          <w:szCs w:val="28"/>
          <w:lang w:eastAsia="ru-RU"/>
        </w:rPr>
        <w:t>ул.Дружбы</w:t>
      </w:r>
      <w:proofErr w:type="spellEnd"/>
      <w:r w:rsidRPr="00B4270B">
        <w:rPr>
          <w:rFonts w:ascii="Times New Roman" w:eastAsia="Times New Roman" w:hAnsi="Times New Roman" w:cs="Times New Roman"/>
          <w:sz w:val="28"/>
          <w:szCs w:val="28"/>
          <w:lang w:eastAsia="ru-RU"/>
        </w:rPr>
        <w:t xml:space="preserve"> народ</w:t>
      </w:r>
      <w:r w:rsidR="004E6C75" w:rsidRPr="00B4270B">
        <w:rPr>
          <w:rFonts w:ascii="Times New Roman" w:eastAsia="Times New Roman" w:hAnsi="Times New Roman" w:cs="Times New Roman"/>
          <w:sz w:val="28"/>
          <w:szCs w:val="28"/>
          <w:lang w:eastAsia="ru-RU"/>
        </w:rPr>
        <w:t>о</w:t>
      </w:r>
      <w:r w:rsidRPr="00B4270B">
        <w:rPr>
          <w:rFonts w:ascii="Times New Roman" w:eastAsia="Times New Roman" w:hAnsi="Times New Roman" w:cs="Times New Roman"/>
          <w:sz w:val="28"/>
          <w:szCs w:val="28"/>
          <w:lang w:eastAsia="ru-RU"/>
        </w:rPr>
        <w:t xml:space="preserve">в,13 в г.Сортавала составила 1 911 025 руб.,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средства собственников 266 738 руб. На объекте были выполнены следующие виды рабо</w:t>
      </w:r>
      <w:r w:rsidR="0078558C" w:rsidRPr="00B4270B">
        <w:rPr>
          <w:rFonts w:ascii="Times New Roman" w:eastAsia="Times New Roman" w:hAnsi="Times New Roman" w:cs="Times New Roman"/>
          <w:sz w:val="28"/>
          <w:szCs w:val="28"/>
          <w:lang w:eastAsia="ru-RU"/>
        </w:rPr>
        <w:t>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1.Устройство дворового освещения </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2.Установка ограждения существующей игровой площадки</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3. Устройство бельевой площадки</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4.Устройство поребрика на дворовых проездах</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5.Покупка тротуарной плитки – 1432 </w:t>
      </w:r>
      <w:proofErr w:type="spellStart"/>
      <w:r w:rsidRPr="00B4270B">
        <w:rPr>
          <w:rFonts w:ascii="Times New Roman" w:eastAsia="Times New Roman" w:hAnsi="Times New Roman" w:cs="Times New Roman"/>
          <w:sz w:val="28"/>
          <w:szCs w:val="28"/>
          <w:lang w:eastAsia="ru-RU"/>
        </w:rPr>
        <w:t>кв.м</w:t>
      </w:r>
      <w:proofErr w:type="spellEnd"/>
      <w:r w:rsidRPr="00B4270B">
        <w:rPr>
          <w:rFonts w:ascii="Times New Roman" w:eastAsia="Times New Roman" w:hAnsi="Times New Roman" w:cs="Times New Roman"/>
          <w:sz w:val="28"/>
          <w:szCs w:val="28"/>
          <w:lang w:eastAsia="ru-RU"/>
        </w:rPr>
        <w:t>.</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рамках обустройства </w:t>
      </w:r>
      <w:r w:rsidR="00F417CA" w:rsidRPr="00B4270B">
        <w:rPr>
          <w:rFonts w:ascii="Times New Roman" w:eastAsia="Times New Roman" w:hAnsi="Times New Roman" w:cs="Times New Roman"/>
          <w:sz w:val="28"/>
          <w:szCs w:val="28"/>
          <w:lang w:eastAsia="ru-RU"/>
        </w:rPr>
        <w:t>общественной территории</w:t>
      </w:r>
      <w:r w:rsidRPr="00B4270B">
        <w:rPr>
          <w:rFonts w:ascii="Times New Roman" w:eastAsia="Times New Roman" w:hAnsi="Times New Roman" w:cs="Times New Roman"/>
          <w:sz w:val="28"/>
          <w:szCs w:val="28"/>
          <w:lang w:eastAsia="ru-RU"/>
        </w:rPr>
        <w:t xml:space="preserve"> был реализован проект-победитель – «Выполнение работ по благоустройству сквера на набережной вдоль </w:t>
      </w:r>
      <w:proofErr w:type="spellStart"/>
      <w:r w:rsidRPr="00B4270B">
        <w:rPr>
          <w:rFonts w:ascii="Times New Roman" w:eastAsia="Times New Roman" w:hAnsi="Times New Roman" w:cs="Times New Roman"/>
          <w:sz w:val="28"/>
          <w:szCs w:val="28"/>
          <w:lang w:eastAsia="ru-RU"/>
        </w:rPr>
        <w:t>ул.Ленина</w:t>
      </w:r>
      <w:proofErr w:type="spellEnd"/>
      <w:r w:rsidRPr="00B4270B">
        <w:rPr>
          <w:rFonts w:ascii="Times New Roman" w:eastAsia="Times New Roman" w:hAnsi="Times New Roman" w:cs="Times New Roman"/>
          <w:sz w:val="28"/>
          <w:szCs w:val="28"/>
          <w:lang w:eastAsia="ru-RU"/>
        </w:rPr>
        <w:t xml:space="preserve"> в г.Сортавала»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Стоимость проекта составила 1 528 254 руб. По результатам электронного аукциона был заключен муниципальный контракт с ООО «</w:t>
      </w:r>
      <w:proofErr w:type="spellStart"/>
      <w:r w:rsidRPr="00B4270B">
        <w:rPr>
          <w:rFonts w:ascii="Times New Roman" w:eastAsia="Times New Roman" w:hAnsi="Times New Roman" w:cs="Times New Roman"/>
          <w:sz w:val="28"/>
          <w:szCs w:val="28"/>
          <w:lang w:eastAsia="ru-RU"/>
        </w:rPr>
        <w:t>СортСтройИнжиниринг</w:t>
      </w:r>
      <w:proofErr w:type="spellEnd"/>
      <w:r w:rsidRPr="00B4270B">
        <w:rPr>
          <w:rFonts w:ascii="Times New Roman" w:eastAsia="Times New Roman" w:hAnsi="Times New Roman" w:cs="Times New Roman"/>
          <w:sz w:val="28"/>
          <w:szCs w:val="28"/>
          <w:lang w:eastAsia="ru-RU"/>
        </w:rPr>
        <w:t>», которое в установленные сроки выполнило весь комплекс договорных работ.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объекте были выполнены следующие </w:t>
      </w:r>
      <w:r w:rsidR="00F417CA" w:rsidRPr="00B4270B">
        <w:rPr>
          <w:rFonts w:ascii="Times New Roman" w:eastAsia="Times New Roman" w:hAnsi="Times New Roman" w:cs="Times New Roman"/>
          <w:sz w:val="28"/>
          <w:szCs w:val="28"/>
          <w:lang w:eastAsia="ru-RU"/>
        </w:rPr>
        <w:t>виды работ</w:t>
      </w:r>
      <w:r w:rsidRPr="00B4270B">
        <w:rPr>
          <w:rFonts w:ascii="Times New Roman" w:eastAsia="Times New Roman" w:hAnsi="Times New Roman" w:cs="Times New Roman"/>
          <w:sz w:val="28"/>
          <w:szCs w:val="28"/>
          <w:lang w:eastAsia="ru-RU"/>
        </w:rPr>
        <w:t>:</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1.Разработка и уплотнение грунта;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2.Устройство дренажей;</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3.Устройство насыпного основания;</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4.Укрепление откосов </w:t>
      </w:r>
      <w:r w:rsidR="00F417CA" w:rsidRPr="00B4270B">
        <w:rPr>
          <w:rFonts w:ascii="Times New Roman" w:eastAsia="Times New Roman" w:hAnsi="Times New Roman" w:cs="Times New Roman"/>
          <w:sz w:val="28"/>
          <w:szCs w:val="28"/>
          <w:lang w:eastAsia="ru-RU"/>
        </w:rPr>
        <w:t>колотым камнем</w:t>
      </w:r>
      <w:r w:rsidRPr="00B4270B">
        <w:rPr>
          <w:rFonts w:ascii="Times New Roman" w:eastAsia="Times New Roman" w:hAnsi="Times New Roman" w:cs="Times New Roman"/>
          <w:sz w:val="28"/>
          <w:szCs w:val="28"/>
          <w:lang w:eastAsia="ru-RU"/>
        </w:rPr>
        <w:t>.</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рамках обустройства городского парка был реализован проект-победитель – «Выполнение работ по благоустройству сквера на </w:t>
      </w:r>
      <w:proofErr w:type="spellStart"/>
      <w:r w:rsidRPr="00B4270B">
        <w:rPr>
          <w:rFonts w:ascii="Times New Roman" w:eastAsia="Times New Roman" w:hAnsi="Times New Roman" w:cs="Times New Roman"/>
          <w:sz w:val="28"/>
          <w:szCs w:val="28"/>
          <w:lang w:eastAsia="ru-RU"/>
        </w:rPr>
        <w:t>пл.Кирова</w:t>
      </w:r>
      <w:proofErr w:type="spellEnd"/>
      <w:r w:rsidRPr="00B4270B">
        <w:rPr>
          <w:rFonts w:ascii="Times New Roman" w:eastAsia="Times New Roman" w:hAnsi="Times New Roman" w:cs="Times New Roman"/>
          <w:sz w:val="28"/>
          <w:szCs w:val="28"/>
          <w:lang w:eastAsia="ru-RU"/>
        </w:rPr>
        <w:t xml:space="preserve"> в г.Сортавала»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Стоимость проекта составила 400 405 руб. По результатам электронного аукциона был заключен муниципальный контракт с МУП «Чистый город», которое в установленные сроки справилось с поставленной задачей, попутно и за свой счет, выполнив дополнительные работы на объекте.</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объекте были выполнены следующие </w:t>
      </w:r>
      <w:r w:rsidR="002C6F0C" w:rsidRPr="00B4270B">
        <w:rPr>
          <w:rFonts w:ascii="Times New Roman" w:eastAsia="Times New Roman" w:hAnsi="Times New Roman" w:cs="Times New Roman"/>
          <w:sz w:val="28"/>
          <w:szCs w:val="28"/>
          <w:lang w:eastAsia="ru-RU"/>
        </w:rPr>
        <w:t>виды работ: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1.Подготовка почвы под устройство газона;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2.Насыпка растительного грунт;</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3.Посев газона;</w:t>
      </w:r>
    </w:p>
    <w:p w:rsidR="000D5F27"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4.Санирование древесной и кустарниковой растительности.</w:t>
      </w:r>
    </w:p>
    <w:p w:rsidR="00295751" w:rsidRPr="00B4270B" w:rsidRDefault="000D5F27"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планах на 2018 год в рамках реализации приоритетного федерального проекта «Формирование комфортной городской среды» планируется благоустроить две дворовые территории, одну общественную территорию и один парк(сквер) которые будут отобраны в результате проведения конкурсных процедур Общественной комиссией и включены в муниципальную программу «Формирование современной городской среды на территории Сортавальского городского поселения на 2018 - 2022 годы»</w:t>
      </w:r>
      <w:r w:rsidR="002C6F0C"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sz w:val="28"/>
          <w:szCs w:val="28"/>
          <w:lang w:eastAsia="ru-RU"/>
        </w:rPr>
        <w:t>в рамках реализации приоритетного проекта «Формирование комфортной городской среды».</w:t>
      </w:r>
    </w:p>
    <w:p w:rsidR="008A185A" w:rsidRPr="00B4270B" w:rsidRDefault="008A185A" w:rsidP="000D5F27">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w:t>
      </w:r>
      <w:r w:rsidR="005652CC" w:rsidRPr="00B4270B">
        <w:rPr>
          <w:rFonts w:ascii="Times New Roman" w:eastAsia="Times New Roman" w:hAnsi="Times New Roman" w:cs="Times New Roman"/>
          <w:sz w:val="28"/>
          <w:szCs w:val="28"/>
          <w:lang w:eastAsia="ru-RU"/>
        </w:rPr>
        <w:t>2017 году</w:t>
      </w:r>
      <w:r w:rsidRPr="00B4270B">
        <w:rPr>
          <w:rFonts w:ascii="Times New Roman" w:eastAsia="Times New Roman" w:hAnsi="Times New Roman" w:cs="Times New Roman"/>
          <w:sz w:val="28"/>
          <w:szCs w:val="28"/>
          <w:lang w:eastAsia="ru-RU"/>
        </w:rPr>
        <w:t xml:space="preserve"> </w:t>
      </w:r>
      <w:r w:rsidR="00495E5C" w:rsidRPr="00B4270B">
        <w:rPr>
          <w:rFonts w:ascii="Times New Roman" w:eastAsia="Times New Roman" w:hAnsi="Times New Roman" w:cs="Times New Roman"/>
          <w:sz w:val="28"/>
          <w:szCs w:val="28"/>
          <w:lang w:eastAsia="ru-RU"/>
        </w:rPr>
        <w:t>инициирована</w:t>
      </w:r>
      <w:r w:rsidRPr="00B4270B">
        <w:rPr>
          <w:rFonts w:ascii="Times New Roman" w:eastAsia="Times New Roman" w:hAnsi="Times New Roman" w:cs="Times New Roman"/>
          <w:sz w:val="28"/>
          <w:szCs w:val="28"/>
          <w:lang w:eastAsia="ru-RU"/>
        </w:rPr>
        <w:t xml:space="preserve"> работа по реализации </w:t>
      </w:r>
      <w:r w:rsidR="005652CC" w:rsidRPr="00B4270B">
        <w:rPr>
          <w:rFonts w:ascii="Times New Roman" w:eastAsia="Times New Roman" w:hAnsi="Times New Roman" w:cs="Times New Roman"/>
          <w:sz w:val="28"/>
          <w:szCs w:val="28"/>
          <w:lang w:eastAsia="ru-RU"/>
        </w:rPr>
        <w:t xml:space="preserve">проекта по строительству моста через пролив Ворссунсалми на </w:t>
      </w:r>
      <w:proofErr w:type="spellStart"/>
      <w:r w:rsidR="005652CC" w:rsidRPr="00B4270B">
        <w:rPr>
          <w:rFonts w:ascii="Times New Roman" w:eastAsia="Times New Roman" w:hAnsi="Times New Roman" w:cs="Times New Roman"/>
          <w:sz w:val="28"/>
          <w:szCs w:val="28"/>
          <w:lang w:eastAsia="ru-RU"/>
        </w:rPr>
        <w:t>о.Риеккалансари</w:t>
      </w:r>
      <w:proofErr w:type="spellEnd"/>
      <w:r w:rsidR="005652CC" w:rsidRPr="00B4270B">
        <w:rPr>
          <w:rFonts w:ascii="Times New Roman" w:eastAsia="Times New Roman" w:hAnsi="Times New Roman" w:cs="Times New Roman"/>
          <w:sz w:val="28"/>
          <w:szCs w:val="28"/>
          <w:lang w:eastAsia="ru-RU"/>
        </w:rPr>
        <w:t>.  Жители и гости острова Риеккалансари часто сталкиваются с проблемой по переправе с острова на «большую землю» и обратно. Не правильное пользование понтонной переправой приводит к регулярным вынужденным ремонтам наплавного моста с ограничением движением по нему. Было принято решение по возрождению инициативы по строительству моста через пролив. Правительство Республики Карелии поддержало нашу инициативу</w:t>
      </w:r>
      <w:r w:rsidR="00780E9F" w:rsidRPr="00B4270B">
        <w:rPr>
          <w:rFonts w:ascii="Times New Roman" w:eastAsia="Times New Roman" w:hAnsi="Times New Roman" w:cs="Times New Roman"/>
          <w:sz w:val="28"/>
          <w:szCs w:val="28"/>
          <w:lang w:eastAsia="ru-RU"/>
        </w:rPr>
        <w:t xml:space="preserve"> и </w:t>
      </w:r>
      <w:r w:rsidR="005652CC" w:rsidRPr="00B4270B">
        <w:rPr>
          <w:rFonts w:ascii="Times New Roman" w:eastAsia="Times New Roman" w:hAnsi="Times New Roman" w:cs="Times New Roman"/>
          <w:sz w:val="28"/>
          <w:szCs w:val="28"/>
          <w:lang w:eastAsia="ru-RU"/>
        </w:rPr>
        <w:t xml:space="preserve">13 февраля 2018 года </w:t>
      </w:r>
      <w:r w:rsidR="00495E5C" w:rsidRPr="00B4270B">
        <w:rPr>
          <w:rFonts w:ascii="Times New Roman" w:eastAsia="Times New Roman" w:hAnsi="Times New Roman" w:cs="Times New Roman"/>
          <w:sz w:val="28"/>
          <w:szCs w:val="28"/>
          <w:lang w:eastAsia="ru-RU"/>
        </w:rPr>
        <w:t xml:space="preserve">состоялось первое </w:t>
      </w:r>
      <w:r w:rsidR="00495E5C" w:rsidRPr="00B4270B">
        <w:rPr>
          <w:rFonts w:ascii="Times New Roman" w:eastAsia="Times New Roman" w:hAnsi="Times New Roman" w:cs="Times New Roman"/>
          <w:sz w:val="28"/>
          <w:szCs w:val="28"/>
          <w:lang w:eastAsia="ru-RU"/>
        </w:rPr>
        <w:lastRenderedPageBreak/>
        <w:t xml:space="preserve">совещание с участием представителей Министерства по дорожному хозяйству, транспорту и связи Республики Карелия, дорожно-строительных организаций. Целью совещания стало обсуждение проведение предпроектных работ по строительству моста. </w:t>
      </w:r>
    </w:p>
    <w:p w:rsidR="00295751" w:rsidRPr="00B4270B" w:rsidRDefault="002F67F3" w:rsidP="00282831">
      <w:pPr>
        <w:widowControl w:val="0"/>
        <w:spacing w:after="0"/>
        <w:ind w:firstLine="567"/>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Еще один интересный проект набирает обороты. Инициативн</w:t>
      </w:r>
      <w:r w:rsidR="00EB4BDD" w:rsidRPr="00B4270B">
        <w:rPr>
          <w:rFonts w:ascii="Times New Roman" w:eastAsia="Times New Roman" w:hAnsi="Times New Roman" w:cs="Times New Roman"/>
          <w:sz w:val="28"/>
          <w:szCs w:val="28"/>
          <w:lang w:eastAsia="ru-RU"/>
        </w:rPr>
        <w:t>ая</w:t>
      </w:r>
      <w:r w:rsidRPr="00B4270B">
        <w:rPr>
          <w:rFonts w:ascii="Times New Roman" w:eastAsia="Times New Roman" w:hAnsi="Times New Roman" w:cs="Times New Roman"/>
          <w:sz w:val="28"/>
          <w:szCs w:val="28"/>
          <w:lang w:eastAsia="ru-RU"/>
        </w:rPr>
        <w:t xml:space="preserve"> групп</w:t>
      </w:r>
      <w:r w:rsidR="00EB4BDD" w:rsidRPr="00B4270B">
        <w:rPr>
          <w:rFonts w:ascii="Times New Roman" w:eastAsia="Times New Roman" w:hAnsi="Times New Roman" w:cs="Times New Roman"/>
          <w:sz w:val="28"/>
          <w:szCs w:val="28"/>
          <w:lang w:eastAsia="ru-RU"/>
        </w:rPr>
        <w:t>а, в рамках развития детского спорта в Карелии, предложила открыть бесплатную детскую парусную школу для детей от 7 до 14 лет.  Общее число учащихся от 10 до 20 человек. База детской парусной школы будет располагаться на берегу Ладожского озера в бухте г.Сортавала. Проектом предусмотрено строительство одноэтажной школы с классами, раздевалками, душевыми, сушилками для вещей, санузлы</w:t>
      </w:r>
      <w:r w:rsidR="00D87C2C" w:rsidRPr="00B4270B">
        <w:rPr>
          <w:rFonts w:ascii="Times New Roman" w:eastAsia="Times New Roman" w:hAnsi="Times New Roman" w:cs="Times New Roman"/>
          <w:sz w:val="28"/>
          <w:szCs w:val="28"/>
          <w:lang w:eastAsia="ru-RU"/>
        </w:rPr>
        <w:t>, специальный бетонный причал для спуска лодок в воду, эллинг для хранения лодок.</w:t>
      </w:r>
      <w:r w:rsidR="00EB4BDD" w:rsidRPr="00B4270B">
        <w:rPr>
          <w:rFonts w:ascii="Times New Roman" w:eastAsia="Times New Roman" w:hAnsi="Times New Roman" w:cs="Times New Roman"/>
          <w:sz w:val="28"/>
          <w:szCs w:val="28"/>
          <w:lang w:eastAsia="ru-RU"/>
        </w:rPr>
        <w:t xml:space="preserve"> Юные спортсмены будут оснащены необходимом обмундированием, инвентарем, оборудованием. Обучение планируется на яхтах класса Оптимист (5-7 единиц). За безопасностью детей на воде будет следить катер сопровождения. </w:t>
      </w:r>
    </w:p>
    <w:p w:rsidR="004878ED" w:rsidRPr="00B4270B" w:rsidRDefault="004878ED" w:rsidP="004878ED">
      <w:pPr>
        <w:spacing w:after="0" w:line="225" w:lineRule="atLeast"/>
        <w:ind w:firstLine="708"/>
        <w:jc w:val="both"/>
        <w:rPr>
          <w:rFonts w:ascii="Times New Roman" w:eastAsia="Times New Roman" w:hAnsi="Times New Roman" w:cs="Times New Roman"/>
          <w:b/>
          <w:bCs/>
          <w:sz w:val="28"/>
          <w:szCs w:val="28"/>
          <w:lang w:eastAsia="ru-RU"/>
        </w:rPr>
      </w:pPr>
    </w:p>
    <w:p w:rsidR="00884616" w:rsidRPr="00B4270B" w:rsidRDefault="00884616" w:rsidP="00884616">
      <w:pPr>
        <w:spacing w:after="240" w:line="225" w:lineRule="atLeast"/>
        <w:jc w:val="center"/>
        <w:rPr>
          <w:rFonts w:ascii="Times New Roman" w:eastAsia="Times New Roman" w:hAnsi="Times New Roman" w:cs="Times New Roman"/>
          <w:b/>
          <w:bCs/>
          <w:i/>
          <w:sz w:val="28"/>
          <w:szCs w:val="28"/>
          <w:lang w:eastAsia="ru-RU"/>
        </w:rPr>
      </w:pPr>
      <w:r w:rsidRPr="00B4270B">
        <w:rPr>
          <w:rFonts w:ascii="Times New Roman" w:eastAsia="Times New Roman" w:hAnsi="Times New Roman" w:cs="Times New Roman"/>
          <w:b/>
          <w:bCs/>
          <w:i/>
          <w:sz w:val="28"/>
          <w:szCs w:val="28"/>
          <w:lang w:eastAsia="ru-RU"/>
        </w:rPr>
        <w:t xml:space="preserve">Исполнение бюджета </w:t>
      </w:r>
      <w:r w:rsidR="00517655" w:rsidRPr="00B4270B">
        <w:rPr>
          <w:rFonts w:ascii="Times New Roman" w:eastAsia="Times New Roman" w:hAnsi="Times New Roman" w:cs="Times New Roman"/>
          <w:b/>
          <w:bCs/>
          <w:i/>
          <w:sz w:val="28"/>
          <w:szCs w:val="28"/>
          <w:lang w:eastAsia="ru-RU"/>
        </w:rPr>
        <w:t xml:space="preserve">Сортавальского </w:t>
      </w:r>
      <w:r w:rsidRPr="00B4270B">
        <w:rPr>
          <w:rFonts w:ascii="Times New Roman" w:eastAsia="Times New Roman" w:hAnsi="Times New Roman" w:cs="Times New Roman"/>
          <w:b/>
          <w:bCs/>
          <w:i/>
          <w:sz w:val="28"/>
          <w:szCs w:val="28"/>
          <w:lang w:eastAsia="ru-RU"/>
        </w:rPr>
        <w:t>городского поселения в 201</w:t>
      </w:r>
      <w:r w:rsidR="009F0A84" w:rsidRPr="00B4270B">
        <w:rPr>
          <w:rFonts w:ascii="Times New Roman" w:eastAsia="Times New Roman" w:hAnsi="Times New Roman" w:cs="Times New Roman"/>
          <w:b/>
          <w:bCs/>
          <w:i/>
          <w:sz w:val="28"/>
          <w:szCs w:val="28"/>
          <w:lang w:eastAsia="ru-RU"/>
        </w:rPr>
        <w:t>7</w:t>
      </w:r>
      <w:r w:rsidRPr="00B4270B">
        <w:rPr>
          <w:rFonts w:ascii="Times New Roman" w:eastAsia="Times New Roman" w:hAnsi="Times New Roman" w:cs="Times New Roman"/>
          <w:b/>
          <w:bCs/>
          <w:i/>
          <w:sz w:val="28"/>
          <w:szCs w:val="28"/>
          <w:lang w:eastAsia="ru-RU"/>
        </w:rPr>
        <w:t xml:space="preserve"> году</w:t>
      </w:r>
    </w:p>
    <w:p w:rsidR="00C40FD6" w:rsidRPr="00B4270B" w:rsidRDefault="00C40FD6"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Основные параметры бюджета в 2017 году: Доходы – 147 719,7 тыс. руб., расходы – 143 422,6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дефицит – 1 416 тыс. руб.</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Исполнение бюджета по доходам за 2017 год составило </w:t>
      </w:r>
      <w:r w:rsidRPr="00B4270B">
        <w:rPr>
          <w:rFonts w:ascii="Times New Roman" w:hAnsi="Times New Roman" w:cs="Times New Roman"/>
          <w:sz w:val="28"/>
          <w:szCs w:val="28"/>
          <w:u w:val="single"/>
        </w:rPr>
        <w:t>147 719,7</w:t>
      </w:r>
      <w:r w:rsidRPr="00B4270B">
        <w:rPr>
          <w:rFonts w:ascii="Times New Roman" w:hAnsi="Times New Roman" w:cs="Times New Roman"/>
          <w:sz w:val="28"/>
          <w:szCs w:val="28"/>
        </w:rPr>
        <w:t xml:space="preserve">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в том числе:</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налоговые доходы и неналоговые доходы – 87 727,2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(106 % от годового плана).</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Наибольший удельный вес в общей сумме налоговых доходов составил налог на доходы физических лиц –47 163,1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доходы от уплаты акцизов на топливо и масла – 3 483,9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сумма налога на имущество физических лиц составила 1 971,6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земельного налога 13 580,9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сумме неналоговых доходов наибольший удельный вес составили доходы от арендной платы земельных участков– 5 715,7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доходы от аренды имущества – 3 226,5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а также доходы от продажи земельных участков –  10 839,9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Из бюджета Республики Карелия получена дотация в объеме 31,6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а также средств субсидий и субвенций на общую сумму – 59 860,9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w:t>
      </w:r>
      <w:proofErr w:type="spellStart"/>
      <w:r w:rsidRPr="00B4270B">
        <w:rPr>
          <w:rFonts w:ascii="Times New Roman" w:hAnsi="Times New Roman" w:cs="Times New Roman"/>
          <w:sz w:val="28"/>
          <w:szCs w:val="28"/>
        </w:rPr>
        <w:t>т.ч</w:t>
      </w:r>
      <w:proofErr w:type="spellEnd"/>
      <w:r w:rsidRPr="00B4270B">
        <w:rPr>
          <w:rFonts w:ascii="Times New Roman" w:hAnsi="Times New Roman" w:cs="Times New Roman"/>
          <w:sz w:val="28"/>
          <w:szCs w:val="28"/>
        </w:rPr>
        <w:t>. на следующие мероприятия:</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субсидии на обеспечение мероприятий по переселению граждан из аварийного жилья – 50 918,7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на поддержку муниципальной программы формирования современной городской среды – 4 582,0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на поддержку обустройства мест массового отдыха населения – 395,8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на ремонт автомобильных дорог –537,3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устройство пешеходных переходов – 1930,0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-иные межбюджетные трансферты (компенсация расходов на повышение оплаты труда работникам культуры, а также в связи с изменением ставки налога на имущество) – 1495,1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lastRenderedPageBreak/>
        <w:t xml:space="preserve">- субвенции на осуществление полномочий по созданию и обеспечению деятельности административных комиссий – 2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Кроме того, получены средства на софинансирование проекта военно-исторического маршрута по результатам проведения регионального Конкурса «Гордись, страна, отважными сынами» от Общероссийской общественно-государственной организации «Российское военно-историческое общество» сумме 100,0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Исполнение бюджета по расходам за 2017 год составило 143 422,6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что составляет 77,3 % от плана на 2017 год.</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Наибольший удельный вес в общей сумме расходов (более 50 %) составили расходы на </w:t>
      </w:r>
      <w:r w:rsidRPr="00B4270B">
        <w:rPr>
          <w:rFonts w:ascii="Times New Roman" w:hAnsi="Times New Roman" w:cs="Times New Roman"/>
          <w:sz w:val="28"/>
          <w:szCs w:val="28"/>
          <w:u w:val="single"/>
        </w:rPr>
        <w:t>Жилищно-коммунальное хозяйство</w:t>
      </w:r>
      <w:r w:rsidRPr="00B4270B">
        <w:rPr>
          <w:rFonts w:ascii="Times New Roman" w:hAnsi="Times New Roman" w:cs="Times New Roman"/>
          <w:sz w:val="28"/>
          <w:szCs w:val="28"/>
        </w:rPr>
        <w:t xml:space="preserve"> (75 858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по </w:t>
      </w:r>
      <w:r w:rsidRPr="00B4270B">
        <w:rPr>
          <w:rFonts w:ascii="Times New Roman" w:hAnsi="Times New Roman" w:cs="Times New Roman"/>
          <w:sz w:val="28"/>
          <w:szCs w:val="28"/>
          <w:u w:val="single"/>
        </w:rPr>
        <w:t>Жилищному хозяйству</w:t>
      </w:r>
      <w:r w:rsidRPr="00B4270B">
        <w:rPr>
          <w:rFonts w:ascii="Times New Roman" w:hAnsi="Times New Roman" w:cs="Times New Roman"/>
          <w:sz w:val="28"/>
          <w:szCs w:val="28"/>
        </w:rPr>
        <w:t xml:space="preserve"> составили 49 068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том числе бюджетные инвестиции в рамках исполнения Программы по переселению граждан из аварийного жилищного фонда – 44 381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капитальный и текущий ремонт муниципального жилого фонда и уплату взносов на капитальный </w:t>
      </w:r>
      <w:proofErr w:type="gramStart"/>
      <w:r w:rsidRPr="00B4270B">
        <w:rPr>
          <w:rFonts w:ascii="Times New Roman" w:hAnsi="Times New Roman" w:cs="Times New Roman"/>
          <w:sz w:val="28"/>
          <w:szCs w:val="28"/>
        </w:rPr>
        <w:t>ремонт  -</w:t>
      </w:r>
      <w:proofErr w:type="gramEnd"/>
      <w:r w:rsidRPr="00B4270B">
        <w:rPr>
          <w:rFonts w:ascii="Times New Roman" w:hAnsi="Times New Roman" w:cs="Times New Roman"/>
          <w:sz w:val="28"/>
          <w:szCs w:val="28"/>
        </w:rPr>
        <w:t xml:space="preserve"> 4 358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Коммунальное хозяйство</w:t>
      </w:r>
      <w:r w:rsidRPr="00B4270B">
        <w:rPr>
          <w:rFonts w:ascii="Times New Roman" w:hAnsi="Times New Roman" w:cs="Times New Roman"/>
          <w:sz w:val="28"/>
          <w:szCs w:val="28"/>
        </w:rPr>
        <w:t xml:space="preserve"> составили 1900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том числе: </w:t>
      </w:r>
    </w:p>
    <w:p w:rsidR="00EC79E1" w:rsidRPr="00B4270B" w:rsidRDefault="00EC79E1" w:rsidP="00EC79E1">
      <w:pPr>
        <w:spacing w:after="0" w:line="240" w:lineRule="auto"/>
        <w:jc w:val="both"/>
        <w:rPr>
          <w:rFonts w:ascii="Times New Roman" w:hAnsi="Times New Roman" w:cs="Times New Roman"/>
          <w:sz w:val="28"/>
          <w:szCs w:val="28"/>
        </w:rPr>
      </w:pPr>
      <w:r w:rsidRPr="00B4270B">
        <w:rPr>
          <w:rFonts w:ascii="Times New Roman" w:hAnsi="Times New Roman" w:cs="Times New Roman"/>
          <w:sz w:val="28"/>
          <w:szCs w:val="28"/>
        </w:rPr>
        <w:t xml:space="preserve"> </w:t>
      </w:r>
      <w:r w:rsidRPr="00B4270B">
        <w:rPr>
          <w:rFonts w:ascii="Times New Roman" w:hAnsi="Times New Roman" w:cs="Times New Roman"/>
          <w:sz w:val="28"/>
          <w:szCs w:val="28"/>
        </w:rPr>
        <w:tab/>
        <w:t xml:space="preserve">-выделены субсидии МУП «Теплоресурс» на возмещение затрат и недополученных доходов от реализации услуг на сумму 1861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-пересчет сметной документации по объекту «Водопроводная очистная станция» - 39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Благоустройство</w:t>
      </w:r>
      <w:r w:rsidRPr="00B4270B">
        <w:rPr>
          <w:rFonts w:ascii="Times New Roman" w:hAnsi="Times New Roman" w:cs="Times New Roman"/>
          <w:sz w:val="28"/>
          <w:szCs w:val="28"/>
        </w:rPr>
        <w:t xml:space="preserve"> составили </w:t>
      </w:r>
      <w:proofErr w:type="gramStart"/>
      <w:r w:rsidRPr="00B4270B">
        <w:rPr>
          <w:rFonts w:ascii="Times New Roman" w:hAnsi="Times New Roman" w:cs="Times New Roman"/>
          <w:sz w:val="28"/>
          <w:szCs w:val="28"/>
        </w:rPr>
        <w:t xml:space="preserve">19104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roofErr w:type="gramEnd"/>
      <w:r w:rsidRPr="00B4270B">
        <w:rPr>
          <w:rFonts w:ascii="Times New Roman" w:hAnsi="Times New Roman" w:cs="Times New Roman"/>
          <w:sz w:val="28"/>
          <w:szCs w:val="28"/>
        </w:rPr>
        <w:t>, в том числе:</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расходы на приобретение детской игровой площадки – 321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расходы на уличное освещение -  8888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из них оплата потребленной электроэнергии уличного освещения – 6884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ремонт и техническое обслуживание сетей – 2004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расходы на озеленение территории составили -   900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расходы на содержание мест захоронения, дератизацию и акарицидную обработку кладбищ – 300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прочие мероприятия по благоустройству, в </w:t>
      </w:r>
      <w:proofErr w:type="spellStart"/>
      <w:r w:rsidRPr="00B4270B">
        <w:rPr>
          <w:rFonts w:ascii="Times New Roman" w:hAnsi="Times New Roman" w:cs="Times New Roman"/>
          <w:sz w:val="28"/>
          <w:szCs w:val="28"/>
        </w:rPr>
        <w:t>т.ч</w:t>
      </w:r>
      <w:proofErr w:type="spellEnd"/>
      <w:r w:rsidRPr="00B4270B">
        <w:rPr>
          <w:rFonts w:ascii="Times New Roman" w:hAnsi="Times New Roman" w:cs="Times New Roman"/>
          <w:sz w:val="28"/>
          <w:szCs w:val="28"/>
        </w:rPr>
        <w:t xml:space="preserve">. содержание тротуаров – 3027 </w:t>
      </w:r>
      <w:proofErr w:type="spellStart"/>
      <w:proofErr w:type="gramStart"/>
      <w:r w:rsidRPr="00B4270B">
        <w:rPr>
          <w:rFonts w:ascii="Times New Roman" w:hAnsi="Times New Roman" w:cs="Times New Roman"/>
          <w:sz w:val="28"/>
          <w:szCs w:val="28"/>
        </w:rPr>
        <w:t>тыс.руб</w:t>
      </w:r>
      <w:proofErr w:type="spellEnd"/>
      <w:proofErr w:type="gram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исполнение судебных актов – </w:t>
      </w:r>
      <w:proofErr w:type="gramStart"/>
      <w:r w:rsidRPr="00B4270B">
        <w:rPr>
          <w:rFonts w:ascii="Times New Roman" w:hAnsi="Times New Roman" w:cs="Times New Roman"/>
          <w:sz w:val="28"/>
          <w:szCs w:val="28"/>
        </w:rPr>
        <w:t xml:space="preserve">277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roofErr w:type="gramEnd"/>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реализация мероприятий по формированию современной городской среды – 5391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том числе за счет средств федерального бюджета и бюджета РК – 4978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за счет средств бюджета городского поселения – 413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содержание муниципального казенного учреждения «Городское хозяйство» составили 5786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Существенную часть расходов бюджета составляют расходы   по </w:t>
      </w:r>
      <w:r w:rsidRPr="00B4270B">
        <w:rPr>
          <w:rFonts w:ascii="Times New Roman" w:hAnsi="Times New Roman" w:cs="Times New Roman"/>
          <w:sz w:val="28"/>
          <w:szCs w:val="28"/>
          <w:u w:val="single"/>
        </w:rPr>
        <w:t>Национальной экономике</w:t>
      </w:r>
      <w:r w:rsidRPr="00B4270B">
        <w:rPr>
          <w:rFonts w:ascii="Times New Roman" w:hAnsi="Times New Roman" w:cs="Times New Roman"/>
          <w:sz w:val="28"/>
          <w:szCs w:val="28"/>
        </w:rPr>
        <w:t xml:space="preserve">, включающие в себя расходы на содержание и ремонт автомобильных дорог, устройство пешеходных переходов, содержание муниципального учреждения «Архитектура и градостроительство г.Сортавала».  Исполнение расходов по данному разделу составляет 22 187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На дорожное хозяйство направлено 15 571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w:t>
      </w:r>
      <w:proofErr w:type="spellStart"/>
      <w:r w:rsidRPr="00B4270B">
        <w:rPr>
          <w:rFonts w:ascii="Times New Roman" w:hAnsi="Times New Roman" w:cs="Times New Roman"/>
          <w:sz w:val="28"/>
          <w:szCs w:val="28"/>
        </w:rPr>
        <w:t>т.ч</w:t>
      </w:r>
      <w:proofErr w:type="spellEnd"/>
      <w:r w:rsidRPr="00B4270B">
        <w:rPr>
          <w:rFonts w:ascii="Times New Roman" w:hAnsi="Times New Roman" w:cs="Times New Roman"/>
          <w:sz w:val="28"/>
          <w:szCs w:val="28"/>
        </w:rPr>
        <w:t xml:space="preserve">.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работы по текущему содержанию дорог и работы по оборудованию пешеходных переходов за счет средств субсидий РК в рамках реализации государственной программы РК «Развитие транспортной системы» составили 2 467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lastRenderedPageBreak/>
        <w:t xml:space="preserve">- разработка изменений в проект дислокация дорожных знаков и схемы дорожной </w:t>
      </w:r>
      <w:proofErr w:type="gramStart"/>
      <w:r w:rsidRPr="00B4270B">
        <w:rPr>
          <w:rFonts w:ascii="Times New Roman" w:hAnsi="Times New Roman" w:cs="Times New Roman"/>
          <w:sz w:val="28"/>
          <w:szCs w:val="28"/>
        </w:rPr>
        <w:t>разметки;  поставка</w:t>
      </w:r>
      <w:proofErr w:type="gramEnd"/>
      <w:r w:rsidRPr="00B4270B">
        <w:rPr>
          <w:rFonts w:ascii="Times New Roman" w:hAnsi="Times New Roman" w:cs="Times New Roman"/>
          <w:sz w:val="28"/>
          <w:szCs w:val="28"/>
        </w:rPr>
        <w:t xml:space="preserve"> дорожных знаков в количестве 189 шт. за счет СГП – 323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 - текущее содержание дорог и оплата выполненных работ по ремонту дорог (ул. Новая, ул. Октябрьская, ул. Швейников); работы по устройству деревянного настила на мосту по ул. Спортивная; ямочный ремонт дорог; работы по ремонту металлических конструкций съезда наплавного </w:t>
      </w:r>
      <w:proofErr w:type="gramStart"/>
      <w:r w:rsidRPr="00B4270B">
        <w:rPr>
          <w:rFonts w:ascii="Times New Roman" w:hAnsi="Times New Roman" w:cs="Times New Roman"/>
          <w:sz w:val="28"/>
          <w:szCs w:val="28"/>
        </w:rPr>
        <w:t>моста  –</w:t>
      </w:r>
      <w:proofErr w:type="gramEnd"/>
      <w:r w:rsidRPr="00B4270B">
        <w:rPr>
          <w:rFonts w:ascii="Times New Roman" w:hAnsi="Times New Roman" w:cs="Times New Roman"/>
          <w:sz w:val="28"/>
          <w:szCs w:val="28"/>
        </w:rPr>
        <w:t xml:space="preserve"> 12 298 тыс. руб., </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паспортизация автомобильных дорог; составление смет на ремонт ул. Спортивная, Северная, Промышленная, Маяковского, пер. Новый; проверка сметы на устройство деревянного настила на мосту по ул. Спортивная; тех. надзор за ремонтом ул. Новая, Садовая, Горького, Карельская, ямочного ремонта; тех. надзор за работой по устройству деревянного настила на мосту по ул. Спортивная; изготовление тех. паспорта на плашкоут наплавного моста – 277 тыс. руб.</w:t>
      </w:r>
    </w:p>
    <w:p w:rsidR="00EC79E1" w:rsidRPr="00B4270B" w:rsidRDefault="00EC79E1" w:rsidP="00EC79E1">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содержание МУ «Архитектура и градостроительство г.Сортавала» составили 5 950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кроме того расходы по выполнению кадастровых работ, межеванию земельных участков составили 667 тыс. руб. </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Общегосударственные вопросы</w:t>
      </w:r>
      <w:r w:rsidRPr="00B4270B">
        <w:rPr>
          <w:rFonts w:ascii="Times New Roman" w:hAnsi="Times New Roman" w:cs="Times New Roman"/>
          <w:sz w:val="28"/>
          <w:szCs w:val="28"/>
        </w:rPr>
        <w:t xml:space="preserve"> составили 24 </w:t>
      </w:r>
      <w:proofErr w:type="gramStart"/>
      <w:r w:rsidRPr="00B4270B">
        <w:rPr>
          <w:rFonts w:ascii="Times New Roman" w:hAnsi="Times New Roman" w:cs="Times New Roman"/>
          <w:sz w:val="28"/>
          <w:szCs w:val="28"/>
        </w:rPr>
        <w:t xml:space="preserve">050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roofErr w:type="gramEnd"/>
      <w:r w:rsidRPr="00B4270B">
        <w:rPr>
          <w:rFonts w:ascii="Times New Roman" w:hAnsi="Times New Roman" w:cs="Times New Roman"/>
          <w:sz w:val="28"/>
          <w:szCs w:val="28"/>
        </w:rPr>
        <w:t xml:space="preserve">, в том числе содержание Главы муниципального образования – 1747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функционирование администрации – 13512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обеспечение проведение выборов –  524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обеспечение деятельности контрольно-счетных органов – 251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другие общегосударственные вопросы – 8016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w:t>
      </w:r>
      <w:proofErr w:type="spellStart"/>
      <w:r w:rsidRPr="00B4270B">
        <w:rPr>
          <w:rFonts w:ascii="Times New Roman" w:hAnsi="Times New Roman" w:cs="Times New Roman"/>
          <w:sz w:val="28"/>
          <w:szCs w:val="28"/>
        </w:rPr>
        <w:t>т.ч</w:t>
      </w:r>
      <w:proofErr w:type="spellEnd"/>
      <w:r w:rsidRPr="00B4270B">
        <w:rPr>
          <w:rFonts w:ascii="Times New Roman" w:hAnsi="Times New Roman" w:cs="Times New Roman"/>
          <w:sz w:val="28"/>
          <w:szCs w:val="28"/>
        </w:rPr>
        <w:t>.  услуги по содержанию имущества казны, круглосуточная охрана зданий имущества казны, услуги по публикации нормативно-правовых и информационных материалов, услуги по техническому сопровождению программных продуктов, расходы по оплате жилых помещений за счет средств казны по исполнительным листам и по мировому соглашению по иску к администрации,  поставка автогрейдера для нужд городского поселения, а также монтаж камер видеонаблюдения по программе «Профилактика правонарушений в Сортавальском городском поселении на 2015-2017 годы».</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Защиту населения от чрезвычайных ситуаций и другие вопросы в области национальной безопасности и правоохранительной деятельности</w:t>
      </w:r>
      <w:r w:rsidRPr="00B4270B">
        <w:rPr>
          <w:rFonts w:ascii="Times New Roman" w:hAnsi="Times New Roman" w:cs="Times New Roman"/>
          <w:sz w:val="28"/>
          <w:szCs w:val="28"/>
        </w:rPr>
        <w:t xml:space="preserve"> составили 76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Были приобретены новые пожарные гидранты, таблички «Пожарный гидрант», изготовлены информационные стенды. </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по </w:t>
      </w:r>
      <w:r w:rsidRPr="00B4270B">
        <w:rPr>
          <w:rFonts w:ascii="Times New Roman" w:hAnsi="Times New Roman" w:cs="Times New Roman"/>
          <w:sz w:val="28"/>
          <w:szCs w:val="28"/>
          <w:u w:val="single"/>
        </w:rPr>
        <w:t>Социальной политике</w:t>
      </w:r>
      <w:r w:rsidRPr="00B4270B">
        <w:rPr>
          <w:rFonts w:ascii="Times New Roman" w:hAnsi="Times New Roman" w:cs="Times New Roman"/>
          <w:sz w:val="28"/>
          <w:szCs w:val="28"/>
        </w:rPr>
        <w:t xml:space="preserve"> составили 176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в том числе </w:t>
      </w:r>
      <w:r w:rsidR="00552ACA" w:rsidRPr="00B4270B">
        <w:rPr>
          <w:rFonts w:ascii="Times New Roman" w:hAnsi="Times New Roman" w:cs="Times New Roman"/>
          <w:sz w:val="28"/>
          <w:szCs w:val="28"/>
        </w:rPr>
        <w:t>в рамках</w:t>
      </w:r>
      <w:r w:rsidRPr="00B4270B">
        <w:rPr>
          <w:rFonts w:ascii="Times New Roman" w:hAnsi="Times New Roman" w:cs="Times New Roman"/>
          <w:sz w:val="28"/>
          <w:szCs w:val="28"/>
        </w:rPr>
        <w:t xml:space="preserve"> выполнения программы по адресной социальной помощи, а </w:t>
      </w:r>
      <w:r w:rsidR="00552ACA" w:rsidRPr="00B4270B">
        <w:rPr>
          <w:rFonts w:ascii="Times New Roman" w:hAnsi="Times New Roman" w:cs="Times New Roman"/>
          <w:sz w:val="28"/>
          <w:szCs w:val="28"/>
        </w:rPr>
        <w:t>также доплата</w:t>
      </w:r>
      <w:r w:rsidRPr="00B4270B">
        <w:rPr>
          <w:rFonts w:ascii="Times New Roman" w:hAnsi="Times New Roman" w:cs="Times New Roman"/>
          <w:sz w:val="28"/>
          <w:szCs w:val="28"/>
        </w:rPr>
        <w:t xml:space="preserve"> к пенсии муниципальным служащим.</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Культуру</w:t>
      </w:r>
      <w:r w:rsidRPr="00B4270B">
        <w:rPr>
          <w:rFonts w:ascii="Times New Roman" w:hAnsi="Times New Roman" w:cs="Times New Roman"/>
          <w:sz w:val="28"/>
          <w:szCs w:val="28"/>
        </w:rPr>
        <w:t xml:space="preserve"> </w:t>
      </w:r>
      <w:r w:rsidR="001255A5" w:rsidRPr="00B4270B">
        <w:rPr>
          <w:rFonts w:ascii="Times New Roman" w:hAnsi="Times New Roman" w:cs="Times New Roman"/>
          <w:sz w:val="28"/>
          <w:szCs w:val="28"/>
        </w:rPr>
        <w:t>составили -</w:t>
      </w:r>
      <w:r w:rsidRPr="00B4270B">
        <w:rPr>
          <w:rFonts w:ascii="Times New Roman" w:hAnsi="Times New Roman" w:cs="Times New Roman"/>
          <w:sz w:val="28"/>
          <w:szCs w:val="28"/>
        </w:rPr>
        <w:t xml:space="preserve"> 19324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расходы на молодежную политику – </w:t>
      </w:r>
      <w:r w:rsidR="00985CEA" w:rsidRPr="00B4270B">
        <w:rPr>
          <w:rFonts w:ascii="Times New Roman" w:hAnsi="Times New Roman" w:cs="Times New Roman"/>
          <w:sz w:val="28"/>
          <w:szCs w:val="28"/>
        </w:rPr>
        <w:t xml:space="preserve">246 </w:t>
      </w:r>
      <w:proofErr w:type="spellStart"/>
      <w:r w:rsidR="00985CEA" w:rsidRPr="00B4270B">
        <w:rPr>
          <w:rFonts w:ascii="Times New Roman" w:hAnsi="Times New Roman" w:cs="Times New Roman"/>
          <w:sz w:val="28"/>
          <w:szCs w:val="28"/>
        </w:rPr>
        <w:t>тыс.руб</w:t>
      </w:r>
      <w:proofErr w:type="spellEnd"/>
      <w:r w:rsidR="00985CEA" w:rsidRPr="00B4270B">
        <w:rPr>
          <w:rFonts w:ascii="Times New Roman" w:hAnsi="Times New Roman" w:cs="Times New Roman"/>
          <w:sz w:val="28"/>
          <w:szCs w:val="28"/>
        </w:rPr>
        <w:t>.</w:t>
      </w:r>
      <w:r w:rsidRPr="00B4270B">
        <w:rPr>
          <w:rFonts w:ascii="Times New Roman" w:hAnsi="Times New Roman" w:cs="Times New Roman"/>
          <w:sz w:val="28"/>
          <w:szCs w:val="28"/>
        </w:rPr>
        <w:t xml:space="preserve">, расходы на массовый </w:t>
      </w:r>
      <w:r w:rsidR="00985CEA" w:rsidRPr="00B4270B">
        <w:rPr>
          <w:rFonts w:ascii="Times New Roman" w:hAnsi="Times New Roman" w:cs="Times New Roman"/>
          <w:sz w:val="28"/>
          <w:szCs w:val="28"/>
        </w:rPr>
        <w:t>спорт составили</w:t>
      </w:r>
      <w:r w:rsidRPr="00B4270B">
        <w:rPr>
          <w:rFonts w:ascii="Times New Roman" w:hAnsi="Times New Roman" w:cs="Times New Roman"/>
          <w:sz w:val="28"/>
          <w:szCs w:val="28"/>
        </w:rPr>
        <w:t xml:space="preserve"> - 90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на </w:t>
      </w:r>
      <w:r w:rsidRPr="00B4270B">
        <w:rPr>
          <w:rFonts w:ascii="Times New Roman" w:hAnsi="Times New Roman" w:cs="Times New Roman"/>
          <w:sz w:val="28"/>
          <w:szCs w:val="28"/>
          <w:u w:val="single"/>
        </w:rPr>
        <w:t>Обслуживание муниципального долга</w:t>
      </w:r>
      <w:r w:rsidRPr="00B4270B">
        <w:rPr>
          <w:rFonts w:ascii="Times New Roman" w:hAnsi="Times New Roman" w:cs="Times New Roman"/>
          <w:sz w:val="28"/>
          <w:szCs w:val="28"/>
        </w:rPr>
        <w:t xml:space="preserve"> Сортавальского городского поселения составили 1416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Привлечено коммерческих </w:t>
      </w:r>
      <w:proofErr w:type="gramStart"/>
      <w:r w:rsidRPr="00B4270B">
        <w:rPr>
          <w:rFonts w:ascii="Times New Roman" w:hAnsi="Times New Roman" w:cs="Times New Roman"/>
          <w:sz w:val="28"/>
          <w:szCs w:val="28"/>
        </w:rPr>
        <w:t>кредитов  -</w:t>
      </w:r>
      <w:proofErr w:type="gramEnd"/>
      <w:r w:rsidRPr="00B4270B">
        <w:rPr>
          <w:rFonts w:ascii="Times New Roman" w:hAnsi="Times New Roman" w:cs="Times New Roman"/>
          <w:sz w:val="28"/>
          <w:szCs w:val="28"/>
        </w:rPr>
        <w:t xml:space="preserve"> 15000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погашено коммерческих кредитов – 14500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привлечен бюджетный кредит в сумме  –5000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погашение бюджетного кредита в сумме 1000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1255A5">
      <w:pPr>
        <w:spacing w:after="0" w:line="240" w:lineRule="auto"/>
        <w:ind w:firstLine="708"/>
        <w:jc w:val="center"/>
        <w:rPr>
          <w:rFonts w:ascii="Times New Roman" w:hAnsi="Times New Roman" w:cs="Times New Roman"/>
          <w:sz w:val="28"/>
          <w:szCs w:val="28"/>
          <w:u w:val="single"/>
        </w:rPr>
      </w:pPr>
      <w:r w:rsidRPr="00B4270B">
        <w:rPr>
          <w:rFonts w:ascii="Times New Roman" w:hAnsi="Times New Roman" w:cs="Times New Roman"/>
          <w:sz w:val="28"/>
          <w:szCs w:val="28"/>
          <w:u w:val="single"/>
        </w:rPr>
        <w:t>Исполнение расходов по программным мероприятиям сложилось следующим образом:</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по муниципальной программе «Адресная социальная помощь» составили 73 тыс. руб., в рамках программы оказана адресная социальная помощь </w:t>
      </w:r>
      <w:r w:rsidRPr="00B4270B">
        <w:rPr>
          <w:rFonts w:ascii="Times New Roman" w:hAnsi="Times New Roman" w:cs="Times New Roman"/>
          <w:sz w:val="28"/>
          <w:szCs w:val="28"/>
        </w:rPr>
        <w:lastRenderedPageBreak/>
        <w:t xml:space="preserve">малообеспеченным гражданам и гражданам, находящимся в трудной жизненной ситуации оказана помощь погорельцам – 15 человек на сумму 45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 xml:space="preserve">.,; обработано 10 квартир в рамках выполнения мероприятий по ограничению распространения заболевания  туберкулезом и обеспечение санитарно-эпидемиологического благополучия населения Сортавальского городского поселения на сумму 28 </w:t>
      </w:r>
      <w:proofErr w:type="spellStart"/>
      <w:r w:rsidRPr="00B4270B">
        <w:rPr>
          <w:rFonts w:ascii="Times New Roman" w:hAnsi="Times New Roman" w:cs="Times New Roman"/>
          <w:sz w:val="28"/>
          <w:szCs w:val="28"/>
        </w:rPr>
        <w:t>тыс.руб</w:t>
      </w:r>
      <w:proofErr w:type="spellEnd"/>
      <w:r w:rsidRPr="00B4270B">
        <w:rPr>
          <w:rFonts w:ascii="Times New Roman" w:hAnsi="Times New Roman" w:cs="Times New Roman"/>
          <w:sz w:val="28"/>
          <w:szCs w:val="28"/>
        </w:rPr>
        <w:t>.</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 xml:space="preserve">Расходы по муниципальной программе «Переселение граждан из аварийного жилищного фонда» -  завершение строительства объекта 30-квартирного жилого дома по ул. Западная в размере доли </w:t>
      </w:r>
      <w:proofErr w:type="spellStart"/>
      <w:r w:rsidRPr="00B4270B">
        <w:rPr>
          <w:rFonts w:ascii="Times New Roman" w:hAnsi="Times New Roman" w:cs="Times New Roman"/>
          <w:sz w:val="28"/>
          <w:szCs w:val="28"/>
        </w:rPr>
        <w:t>софинансирования</w:t>
      </w:r>
      <w:proofErr w:type="spellEnd"/>
      <w:r w:rsidRPr="00B4270B">
        <w:rPr>
          <w:rFonts w:ascii="Times New Roman" w:hAnsi="Times New Roman" w:cs="Times New Roman"/>
          <w:sz w:val="28"/>
          <w:szCs w:val="28"/>
        </w:rPr>
        <w:t xml:space="preserve"> составили 317,7 тыс. руб.</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В рамках муниципальной программы «Профилактика правонарушений в Сортавальском городском поселении на 2015-2017 годы» -  выполнены работы по монтажу и приобретение запчастей для камер видеонаблюдения. Расходы составили 88,8 тыс. руб.</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В рамках муниципальной программы «Противодействие экстремизму и профилактика терроризма на территории СГП» изготовлены информационные стенды в парк Ваккосалми и сквер на площади Кирова. Расходы составили 20,0 тыс. руб.</w:t>
      </w:r>
    </w:p>
    <w:p w:rsidR="00EC79E1" w:rsidRPr="00B4270B" w:rsidRDefault="00EC79E1" w:rsidP="001255A5">
      <w:pPr>
        <w:spacing w:after="0" w:line="240" w:lineRule="auto"/>
        <w:ind w:firstLine="708"/>
        <w:jc w:val="both"/>
        <w:rPr>
          <w:rFonts w:ascii="Times New Roman" w:hAnsi="Times New Roman" w:cs="Times New Roman"/>
          <w:sz w:val="28"/>
          <w:szCs w:val="28"/>
        </w:rPr>
      </w:pPr>
      <w:r w:rsidRPr="00B4270B">
        <w:rPr>
          <w:rFonts w:ascii="Times New Roman" w:hAnsi="Times New Roman" w:cs="Times New Roman"/>
          <w:sz w:val="28"/>
          <w:szCs w:val="28"/>
        </w:rPr>
        <w:t>В рамках муниципальной программы «Формирование комфортной городской среды СГП на 2017 год» выполнены работы по благоустройству сквера на набережной вдоль ул. Ленина, дворовых территорий, благоустройство территории сквера площади Кирова. Расходы составили 5 391,5 тыс. руб.</w:t>
      </w:r>
    </w:p>
    <w:p w:rsidR="00884616" w:rsidRPr="00B4270B" w:rsidRDefault="00EC79E1" w:rsidP="001255A5">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hAnsi="Times New Roman" w:cs="Times New Roman"/>
          <w:sz w:val="28"/>
          <w:szCs w:val="28"/>
        </w:rPr>
        <w:t>По муниципальной программе «Оборудование детских игровых (спортивных) площадок» приобретен детский игровой комплекс на сумму 321,0 тыс. руб.</w:t>
      </w:r>
    </w:p>
    <w:p w:rsidR="00D21AE7" w:rsidRPr="00B4270B" w:rsidRDefault="00D21AE7" w:rsidP="00D21AE7">
      <w:pPr>
        <w:spacing w:after="0" w:line="240" w:lineRule="auto"/>
        <w:jc w:val="center"/>
        <w:rPr>
          <w:rFonts w:ascii="Times New Roman" w:eastAsia="Times New Roman" w:hAnsi="Times New Roman" w:cs="Times New Roman"/>
          <w:b/>
          <w:sz w:val="28"/>
          <w:szCs w:val="28"/>
          <w:u w:val="single"/>
          <w:lang w:eastAsia="ru-RU"/>
        </w:rPr>
      </w:pPr>
      <w:r w:rsidRPr="00B4270B">
        <w:rPr>
          <w:rFonts w:ascii="Times New Roman" w:eastAsia="Times New Roman" w:hAnsi="Times New Roman" w:cs="Times New Roman"/>
          <w:b/>
          <w:sz w:val="28"/>
          <w:szCs w:val="28"/>
          <w:u w:val="single"/>
          <w:lang w:eastAsia="ru-RU"/>
        </w:rPr>
        <w:t>Организация размещения муниципального заказа</w:t>
      </w:r>
    </w:p>
    <w:p w:rsidR="00F73E1D" w:rsidRPr="00B4270B" w:rsidRDefault="00F73E1D" w:rsidP="00B272DA">
      <w:pPr>
        <w:spacing w:after="0" w:line="240" w:lineRule="auto"/>
        <w:ind w:firstLine="709"/>
        <w:jc w:val="both"/>
        <w:rPr>
          <w:rFonts w:ascii="Times New Roman" w:eastAsia="Times New Roman" w:hAnsi="Times New Roman" w:cs="Times New Roman"/>
          <w:bCs/>
          <w:sz w:val="28"/>
          <w:szCs w:val="28"/>
          <w:lang w:eastAsia="ru-RU"/>
        </w:rPr>
      </w:pPr>
    </w:p>
    <w:p w:rsidR="00C959E5" w:rsidRPr="00B4270B" w:rsidRDefault="00B272DA" w:rsidP="00B272DA">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Администрация муниципального образования «Сортавальское городское поселение» зарегистри</w:t>
      </w:r>
      <w:r w:rsidR="00E50E19" w:rsidRPr="00B4270B">
        <w:rPr>
          <w:rFonts w:ascii="Times New Roman" w:eastAsia="Times New Roman" w:hAnsi="Times New Roman" w:cs="Times New Roman"/>
          <w:bCs/>
          <w:sz w:val="28"/>
          <w:szCs w:val="28"/>
          <w:lang w:eastAsia="ru-RU"/>
        </w:rPr>
        <w:t>рована на электронной площадке ЭТП «Н</w:t>
      </w:r>
      <w:r w:rsidR="00B76143" w:rsidRPr="00B4270B">
        <w:rPr>
          <w:rFonts w:ascii="Times New Roman" w:eastAsia="Times New Roman" w:hAnsi="Times New Roman" w:cs="Times New Roman"/>
          <w:bCs/>
          <w:sz w:val="28"/>
          <w:szCs w:val="28"/>
          <w:lang w:eastAsia="ru-RU"/>
        </w:rPr>
        <w:t xml:space="preserve">ациональная </w:t>
      </w:r>
      <w:r w:rsidR="00E50E19" w:rsidRPr="00B4270B">
        <w:rPr>
          <w:rFonts w:ascii="Times New Roman" w:eastAsia="Times New Roman" w:hAnsi="Times New Roman" w:cs="Times New Roman"/>
          <w:bCs/>
          <w:sz w:val="28"/>
          <w:szCs w:val="28"/>
          <w:lang w:eastAsia="ru-RU"/>
        </w:rPr>
        <w:t>Э</w:t>
      </w:r>
      <w:r w:rsidR="00B76143" w:rsidRPr="00B4270B">
        <w:rPr>
          <w:rFonts w:ascii="Times New Roman" w:eastAsia="Times New Roman" w:hAnsi="Times New Roman" w:cs="Times New Roman"/>
          <w:bCs/>
          <w:sz w:val="28"/>
          <w:szCs w:val="28"/>
          <w:lang w:eastAsia="ru-RU"/>
        </w:rPr>
        <w:t xml:space="preserve">лектронная </w:t>
      </w:r>
      <w:r w:rsidR="00E50E19" w:rsidRPr="00B4270B">
        <w:rPr>
          <w:rFonts w:ascii="Times New Roman" w:eastAsia="Times New Roman" w:hAnsi="Times New Roman" w:cs="Times New Roman"/>
          <w:bCs/>
          <w:sz w:val="28"/>
          <w:szCs w:val="28"/>
          <w:lang w:eastAsia="ru-RU"/>
        </w:rPr>
        <w:t>П</w:t>
      </w:r>
      <w:r w:rsidR="00B76143" w:rsidRPr="00B4270B">
        <w:rPr>
          <w:rFonts w:ascii="Times New Roman" w:eastAsia="Times New Roman" w:hAnsi="Times New Roman" w:cs="Times New Roman"/>
          <w:bCs/>
          <w:sz w:val="28"/>
          <w:szCs w:val="28"/>
          <w:lang w:eastAsia="ru-RU"/>
        </w:rPr>
        <w:t>лощадка</w:t>
      </w:r>
      <w:r w:rsidR="00E50E19" w:rsidRPr="00B4270B">
        <w:rPr>
          <w:rFonts w:ascii="Times New Roman" w:eastAsia="Times New Roman" w:hAnsi="Times New Roman" w:cs="Times New Roman"/>
          <w:bCs/>
          <w:sz w:val="28"/>
          <w:szCs w:val="28"/>
          <w:lang w:eastAsia="ru-RU"/>
        </w:rPr>
        <w:t>»</w:t>
      </w:r>
      <w:r w:rsidR="00F73E1D" w:rsidRPr="00B4270B">
        <w:rPr>
          <w:rFonts w:ascii="Times New Roman" w:eastAsia="Times New Roman" w:hAnsi="Times New Roman" w:cs="Times New Roman"/>
          <w:bCs/>
          <w:sz w:val="28"/>
          <w:szCs w:val="28"/>
          <w:lang w:eastAsia="ru-RU"/>
        </w:rPr>
        <w:t>.</w:t>
      </w:r>
    </w:p>
    <w:p w:rsidR="00710B6E" w:rsidRPr="00B4270B" w:rsidRDefault="00B272DA"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З</w:t>
      </w:r>
      <w:r w:rsidR="00C959E5" w:rsidRPr="00B4270B">
        <w:rPr>
          <w:rFonts w:ascii="Times New Roman" w:eastAsia="Times New Roman" w:hAnsi="Times New Roman" w:cs="Times New Roman"/>
          <w:bCs/>
          <w:sz w:val="28"/>
          <w:szCs w:val="28"/>
          <w:lang w:eastAsia="ru-RU"/>
        </w:rPr>
        <w:t>а 201</w:t>
      </w:r>
      <w:r w:rsidR="001F641B" w:rsidRPr="00B4270B">
        <w:rPr>
          <w:rFonts w:ascii="Times New Roman" w:eastAsia="Times New Roman" w:hAnsi="Times New Roman" w:cs="Times New Roman"/>
          <w:bCs/>
          <w:sz w:val="28"/>
          <w:szCs w:val="28"/>
          <w:lang w:eastAsia="ru-RU"/>
        </w:rPr>
        <w:t>7</w:t>
      </w:r>
      <w:r w:rsidR="000A2D47" w:rsidRPr="00B4270B">
        <w:rPr>
          <w:rFonts w:ascii="Times New Roman" w:eastAsia="Times New Roman" w:hAnsi="Times New Roman" w:cs="Times New Roman"/>
          <w:bCs/>
          <w:sz w:val="28"/>
          <w:szCs w:val="28"/>
          <w:lang w:eastAsia="ru-RU"/>
        </w:rPr>
        <w:t xml:space="preserve"> </w:t>
      </w:r>
      <w:r w:rsidR="00C959E5" w:rsidRPr="00B4270B">
        <w:rPr>
          <w:rFonts w:ascii="Times New Roman" w:eastAsia="Times New Roman" w:hAnsi="Times New Roman" w:cs="Times New Roman"/>
          <w:bCs/>
          <w:sz w:val="28"/>
          <w:szCs w:val="28"/>
          <w:lang w:eastAsia="ru-RU"/>
        </w:rPr>
        <w:t xml:space="preserve">г. </w:t>
      </w:r>
      <w:r w:rsidR="009A6917" w:rsidRPr="00B4270B">
        <w:rPr>
          <w:rFonts w:ascii="Times New Roman" w:eastAsia="Times New Roman" w:hAnsi="Times New Roman" w:cs="Times New Roman"/>
          <w:bCs/>
          <w:sz w:val="28"/>
          <w:szCs w:val="28"/>
          <w:lang w:eastAsia="ru-RU"/>
        </w:rPr>
        <w:t>проведено</w:t>
      </w:r>
      <w:r w:rsidR="00710B6E" w:rsidRPr="00B4270B">
        <w:rPr>
          <w:rFonts w:ascii="Times New Roman" w:eastAsia="Times New Roman" w:hAnsi="Times New Roman" w:cs="Times New Roman"/>
          <w:bCs/>
          <w:sz w:val="28"/>
          <w:szCs w:val="28"/>
          <w:lang w:eastAsia="ru-RU"/>
        </w:rPr>
        <w:t>:</w:t>
      </w:r>
    </w:p>
    <w:p w:rsidR="00710B6E" w:rsidRPr="00B4270B" w:rsidRDefault="00F73E1D" w:rsidP="00F73E1D">
      <w:pPr>
        <w:spacing w:after="0" w:line="240" w:lineRule="auto"/>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w:t>
      </w:r>
      <w:r w:rsidR="00C959E5" w:rsidRPr="00B4270B">
        <w:rPr>
          <w:rFonts w:ascii="Times New Roman" w:eastAsia="Times New Roman" w:hAnsi="Times New Roman" w:cs="Times New Roman"/>
          <w:bCs/>
          <w:sz w:val="28"/>
          <w:szCs w:val="28"/>
          <w:lang w:eastAsia="ru-RU"/>
        </w:rPr>
        <w:t xml:space="preserve"> торгов в форме электронного аукциона - </w:t>
      </w:r>
      <w:r w:rsidR="001F641B" w:rsidRPr="00B4270B">
        <w:rPr>
          <w:rFonts w:ascii="Times New Roman" w:eastAsia="Times New Roman" w:hAnsi="Times New Roman" w:cs="Times New Roman"/>
          <w:bCs/>
          <w:sz w:val="28"/>
          <w:szCs w:val="28"/>
          <w:lang w:eastAsia="ru-RU"/>
        </w:rPr>
        <w:t>122</w:t>
      </w:r>
      <w:r w:rsidR="009A6917" w:rsidRPr="00B4270B">
        <w:rPr>
          <w:rFonts w:ascii="Times New Roman" w:eastAsia="Times New Roman" w:hAnsi="Times New Roman" w:cs="Times New Roman"/>
          <w:bCs/>
          <w:sz w:val="28"/>
          <w:szCs w:val="28"/>
          <w:lang w:eastAsia="ru-RU"/>
        </w:rPr>
        <w:t>, в</w:t>
      </w:r>
      <w:r w:rsidR="00C959E5" w:rsidRPr="00B4270B">
        <w:rPr>
          <w:rFonts w:ascii="Times New Roman" w:eastAsia="Times New Roman" w:hAnsi="Times New Roman" w:cs="Times New Roman"/>
          <w:bCs/>
          <w:sz w:val="28"/>
          <w:szCs w:val="28"/>
          <w:lang w:eastAsia="ru-RU"/>
        </w:rPr>
        <w:t xml:space="preserve"> том числе </w:t>
      </w:r>
      <w:r w:rsidR="000A2D47" w:rsidRPr="00B4270B">
        <w:rPr>
          <w:rFonts w:ascii="Times New Roman" w:eastAsia="Times New Roman" w:hAnsi="Times New Roman" w:cs="Times New Roman"/>
          <w:bCs/>
          <w:sz w:val="28"/>
          <w:szCs w:val="28"/>
          <w:lang w:eastAsia="ru-RU"/>
        </w:rPr>
        <w:t>1</w:t>
      </w:r>
      <w:r w:rsidR="001F641B" w:rsidRPr="00B4270B">
        <w:rPr>
          <w:rFonts w:ascii="Times New Roman" w:eastAsia="Times New Roman" w:hAnsi="Times New Roman" w:cs="Times New Roman"/>
          <w:bCs/>
          <w:sz w:val="28"/>
          <w:szCs w:val="28"/>
          <w:lang w:eastAsia="ru-RU"/>
        </w:rPr>
        <w:t>8</w:t>
      </w:r>
      <w:r w:rsidRPr="00B4270B">
        <w:rPr>
          <w:rFonts w:ascii="Times New Roman" w:eastAsia="Times New Roman" w:hAnsi="Times New Roman" w:cs="Times New Roman"/>
          <w:bCs/>
          <w:sz w:val="28"/>
          <w:szCs w:val="28"/>
          <w:lang w:eastAsia="ru-RU"/>
        </w:rPr>
        <w:t xml:space="preserve"> </w:t>
      </w:r>
      <w:r w:rsidR="00710B6E" w:rsidRPr="00B4270B">
        <w:rPr>
          <w:rFonts w:ascii="Times New Roman" w:eastAsia="Times New Roman" w:hAnsi="Times New Roman" w:cs="Times New Roman"/>
          <w:bCs/>
          <w:sz w:val="28"/>
          <w:szCs w:val="28"/>
          <w:lang w:eastAsia="ru-RU"/>
        </w:rPr>
        <w:t>для</w:t>
      </w:r>
      <w:r w:rsidR="00C959E5" w:rsidRPr="00B4270B">
        <w:rPr>
          <w:rFonts w:ascii="Times New Roman" w:eastAsia="Times New Roman" w:hAnsi="Times New Roman" w:cs="Times New Roman"/>
          <w:bCs/>
          <w:sz w:val="28"/>
          <w:szCs w:val="28"/>
          <w:lang w:eastAsia="ru-RU"/>
        </w:rPr>
        <w:t xml:space="preserve"> субъект</w:t>
      </w:r>
      <w:r w:rsidR="00710B6E" w:rsidRPr="00B4270B">
        <w:rPr>
          <w:rFonts w:ascii="Times New Roman" w:eastAsia="Times New Roman" w:hAnsi="Times New Roman" w:cs="Times New Roman"/>
          <w:bCs/>
          <w:sz w:val="28"/>
          <w:szCs w:val="28"/>
          <w:lang w:eastAsia="ru-RU"/>
        </w:rPr>
        <w:t>ов</w:t>
      </w:r>
      <w:r w:rsidR="00C959E5" w:rsidRPr="00B4270B">
        <w:rPr>
          <w:rFonts w:ascii="Times New Roman" w:eastAsia="Times New Roman" w:hAnsi="Times New Roman" w:cs="Times New Roman"/>
          <w:bCs/>
          <w:sz w:val="28"/>
          <w:szCs w:val="28"/>
          <w:lang w:eastAsia="ru-RU"/>
        </w:rPr>
        <w:t xml:space="preserve"> малого предпринимательства, социально ориентированн</w:t>
      </w:r>
      <w:r w:rsidR="00710B6E" w:rsidRPr="00B4270B">
        <w:rPr>
          <w:rFonts w:ascii="Times New Roman" w:eastAsia="Times New Roman" w:hAnsi="Times New Roman" w:cs="Times New Roman"/>
          <w:bCs/>
          <w:sz w:val="28"/>
          <w:szCs w:val="28"/>
          <w:lang w:eastAsia="ru-RU"/>
        </w:rPr>
        <w:t>ых</w:t>
      </w:r>
      <w:r w:rsidR="00C959E5" w:rsidRPr="00B4270B">
        <w:rPr>
          <w:rFonts w:ascii="Times New Roman" w:eastAsia="Times New Roman" w:hAnsi="Times New Roman" w:cs="Times New Roman"/>
          <w:bCs/>
          <w:sz w:val="28"/>
          <w:szCs w:val="28"/>
          <w:lang w:eastAsia="ru-RU"/>
        </w:rPr>
        <w:t xml:space="preserve"> некоммерчески</w:t>
      </w:r>
      <w:r w:rsidR="00710B6E" w:rsidRPr="00B4270B">
        <w:rPr>
          <w:rFonts w:ascii="Times New Roman" w:eastAsia="Times New Roman" w:hAnsi="Times New Roman" w:cs="Times New Roman"/>
          <w:bCs/>
          <w:sz w:val="28"/>
          <w:szCs w:val="28"/>
          <w:lang w:eastAsia="ru-RU"/>
        </w:rPr>
        <w:t>х</w:t>
      </w:r>
      <w:r w:rsidR="00C959E5" w:rsidRPr="00B4270B">
        <w:rPr>
          <w:rFonts w:ascii="Times New Roman" w:eastAsia="Times New Roman" w:hAnsi="Times New Roman" w:cs="Times New Roman"/>
          <w:bCs/>
          <w:sz w:val="28"/>
          <w:szCs w:val="28"/>
          <w:lang w:eastAsia="ru-RU"/>
        </w:rPr>
        <w:t xml:space="preserve"> организаци</w:t>
      </w:r>
      <w:r w:rsidR="00710B6E" w:rsidRPr="00B4270B">
        <w:rPr>
          <w:rFonts w:ascii="Times New Roman" w:eastAsia="Times New Roman" w:hAnsi="Times New Roman" w:cs="Times New Roman"/>
          <w:bCs/>
          <w:sz w:val="28"/>
          <w:szCs w:val="28"/>
          <w:lang w:eastAsia="ru-RU"/>
        </w:rPr>
        <w:t>й</w:t>
      </w:r>
      <w:r w:rsidR="00C959E5" w:rsidRPr="00B4270B">
        <w:rPr>
          <w:rFonts w:ascii="Times New Roman" w:eastAsia="Times New Roman" w:hAnsi="Times New Roman" w:cs="Times New Roman"/>
          <w:bCs/>
          <w:sz w:val="28"/>
          <w:szCs w:val="28"/>
          <w:lang w:eastAsia="ru-RU"/>
        </w:rPr>
        <w:t xml:space="preserve">, </w:t>
      </w:r>
    </w:p>
    <w:p w:rsidR="00F73E1D" w:rsidRPr="00B4270B" w:rsidRDefault="00F73E1D" w:rsidP="00F73E1D">
      <w:pPr>
        <w:spacing w:after="0" w:line="240" w:lineRule="auto"/>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w:t>
      </w:r>
      <w:r w:rsidR="00C959E5" w:rsidRPr="00B4270B">
        <w:rPr>
          <w:rFonts w:ascii="Times New Roman" w:eastAsia="Times New Roman" w:hAnsi="Times New Roman" w:cs="Times New Roman"/>
          <w:bCs/>
          <w:sz w:val="28"/>
          <w:szCs w:val="28"/>
          <w:lang w:eastAsia="ru-RU"/>
        </w:rPr>
        <w:t xml:space="preserve">закупок у единственного поставщика (подрядчика, исполнителя) - </w:t>
      </w:r>
      <w:r w:rsidR="001F641B" w:rsidRPr="00B4270B">
        <w:rPr>
          <w:rFonts w:ascii="Times New Roman" w:eastAsia="Times New Roman" w:hAnsi="Times New Roman" w:cs="Times New Roman"/>
          <w:bCs/>
          <w:sz w:val="28"/>
          <w:szCs w:val="28"/>
          <w:lang w:eastAsia="ru-RU"/>
        </w:rPr>
        <w:t>138</w:t>
      </w:r>
      <w:r w:rsidR="00C959E5" w:rsidRPr="00B4270B">
        <w:rPr>
          <w:rFonts w:ascii="Times New Roman" w:eastAsia="Times New Roman" w:hAnsi="Times New Roman" w:cs="Times New Roman"/>
          <w:bCs/>
          <w:sz w:val="28"/>
          <w:szCs w:val="28"/>
          <w:lang w:eastAsia="ru-RU"/>
        </w:rPr>
        <w:t>.</w:t>
      </w:r>
    </w:p>
    <w:p w:rsidR="00C959E5" w:rsidRPr="00B4270B" w:rsidRDefault="00C959E5" w:rsidP="00F73E1D">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Итого проведено </w:t>
      </w:r>
      <w:r w:rsidR="001F641B" w:rsidRPr="00B4270B">
        <w:rPr>
          <w:rFonts w:ascii="Times New Roman" w:eastAsia="Times New Roman" w:hAnsi="Times New Roman" w:cs="Times New Roman"/>
          <w:bCs/>
          <w:sz w:val="28"/>
          <w:szCs w:val="28"/>
          <w:lang w:eastAsia="ru-RU"/>
        </w:rPr>
        <w:t>260</w:t>
      </w:r>
      <w:r w:rsidRPr="00B4270B">
        <w:rPr>
          <w:rFonts w:ascii="Times New Roman" w:eastAsia="Times New Roman" w:hAnsi="Times New Roman" w:cs="Times New Roman"/>
          <w:bCs/>
          <w:sz w:val="28"/>
          <w:szCs w:val="28"/>
          <w:lang w:eastAsia="ru-RU"/>
        </w:rPr>
        <w:t xml:space="preserve"> процедур.</w:t>
      </w:r>
    </w:p>
    <w:p w:rsidR="00AF6967" w:rsidRPr="00B4270B" w:rsidRDefault="00C959E5"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Начальная (максимальная) цена контрактов, выставленных на торги </w:t>
      </w:r>
      <w:r w:rsidR="001F641B" w:rsidRPr="00B4270B">
        <w:rPr>
          <w:rFonts w:ascii="Times New Roman" w:eastAsia="Times New Roman" w:hAnsi="Times New Roman" w:cs="Times New Roman"/>
          <w:bCs/>
          <w:sz w:val="28"/>
          <w:szCs w:val="28"/>
          <w:lang w:eastAsia="ru-RU"/>
        </w:rPr>
        <w:t>178 869,3</w:t>
      </w:r>
      <w:r w:rsidRPr="00B4270B">
        <w:rPr>
          <w:rFonts w:ascii="Times New Roman" w:eastAsia="Times New Roman" w:hAnsi="Times New Roman" w:cs="Times New Roman"/>
          <w:bCs/>
          <w:sz w:val="28"/>
          <w:szCs w:val="28"/>
          <w:lang w:eastAsia="ru-RU"/>
        </w:rPr>
        <w:t xml:space="preserve"> тыс. руб. Сумма заключенных </w:t>
      </w:r>
      <w:r w:rsidR="009A6917" w:rsidRPr="00B4270B">
        <w:rPr>
          <w:rFonts w:ascii="Times New Roman" w:eastAsia="Times New Roman" w:hAnsi="Times New Roman" w:cs="Times New Roman"/>
          <w:bCs/>
          <w:sz w:val="28"/>
          <w:szCs w:val="28"/>
          <w:lang w:eastAsia="ru-RU"/>
        </w:rPr>
        <w:t>контрактов –</w:t>
      </w:r>
      <w:r w:rsidR="001F641B" w:rsidRPr="00B4270B">
        <w:rPr>
          <w:rFonts w:ascii="Times New Roman" w:eastAsia="Times New Roman" w:hAnsi="Times New Roman" w:cs="Times New Roman"/>
          <w:bCs/>
          <w:sz w:val="28"/>
          <w:szCs w:val="28"/>
          <w:lang w:eastAsia="ru-RU"/>
        </w:rPr>
        <w:t>84 792,</w:t>
      </w:r>
      <w:r w:rsidR="00AB3097" w:rsidRPr="00B4270B">
        <w:rPr>
          <w:rFonts w:ascii="Times New Roman" w:eastAsia="Times New Roman" w:hAnsi="Times New Roman" w:cs="Times New Roman"/>
          <w:bCs/>
          <w:sz w:val="28"/>
          <w:szCs w:val="28"/>
          <w:lang w:eastAsia="ru-RU"/>
        </w:rPr>
        <w:t>8</w:t>
      </w:r>
      <w:r w:rsidRPr="00B4270B">
        <w:rPr>
          <w:rFonts w:ascii="Times New Roman" w:eastAsia="Times New Roman" w:hAnsi="Times New Roman" w:cs="Times New Roman"/>
          <w:bCs/>
          <w:sz w:val="28"/>
          <w:szCs w:val="28"/>
          <w:lang w:eastAsia="ru-RU"/>
        </w:rPr>
        <w:t xml:space="preserve"> тыс. руб. </w:t>
      </w:r>
    </w:p>
    <w:p w:rsidR="00AF6967" w:rsidRPr="00B4270B" w:rsidRDefault="00AF6967" w:rsidP="00AF696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Сумма </w:t>
      </w:r>
      <w:r w:rsidR="00023948" w:rsidRPr="00B4270B">
        <w:rPr>
          <w:rFonts w:ascii="Times New Roman" w:eastAsia="Times New Roman" w:hAnsi="Times New Roman" w:cs="Times New Roman"/>
          <w:bCs/>
          <w:sz w:val="28"/>
          <w:szCs w:val="28"/>
          <w:lang w:eastAsia="ru-RU"/>
        </w:rPr>
        <w:t>контрактов,</w:t>
      </w:r>
      <w:r w:rsidRPr="00B4270B">
        <w:rPr>
          <w:rFonts w:ascii="Times New Roman" w:eastAsia="Times New Roman" w:hAnsi="Times New Roman" w:cs="Times New Roman"/>
          <w:bCs/>
          <w:sz w:val="28"/>
          <w:szCs w:val="28"/>
          <w:lang w:eastAsia="ru-RU"/>
        </w:rPr>
        <w:t xml:space="preserve"> заключенных с единственным поставщиком (подрядчиком, исполнителем) на закупки товаров (работ, услуг) – </w:t>
      </w:r>
      <w:r w:rsidR="001F641B" w:rsidRPr="00B4270B">
        <w:rPr>
          <w:rFonts w:ascii="Times New Roman" w:eastAsia="Times New Roman" w:hAnsi="Times New Roman" w:cs="Times New Roman"/>
          <w:bCs/>
          <w:sz w:val="28"/>
          <w:szCs w:val="28"/>
          <w:lang w:eastAsia="ru-RU"/>
        </w:rPr>
        <w:t>9 924,</w:t>
      </w:r>
      <w:r w:rsidR="00AB3097" w:rsidRPr="00B4270B">
        <w:rPr>
          <w:rFonts w:ascii="Times New Roman" w:eastAsia="Times New Roman" w:hAnsi="Times New Roman" w:cs="Times New Roman"/>
          <w:bCs/>
          <w:sz w:val="28"/>
          <w:szCs w:val="28"/>
          <w:lang w:eastAsia="ru-RU"/>
        </w:rPr>
        <w:t>3</w:t>
      </w:r>
      <w:r w:rsidRPr="00B4270B">
        <w:rPr>
          <w:rFonts w:ascii="Times New Roman" w:eastAsia="Times New Roman" w:hAnsi="Times New Roman" w:cs="Times New Roman"/>
          <w:bCs/>
          <w:sz w:val="28"/>
          <w:szCs w:val="28"/>
          <w:lang w:eastAsia="ru-RU"/>
        </w:rPr>
        <w:t xml:space="preserve"> тыс. руб.</w:t>
      </w:r>
    </w:p>
    <w:p w:rsidR="00AF6967" w:rsidRPr="00B4270B" w:rsidRDefault="00C959E5"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Экономия составила </w:t>
      </w:r>
      <w:r w:rsidR="00EE04D1" w:rsidRPr="00B4270B">
        <w:rPr>
          <w:rFonts w:ascii="Times New Roman" w:eastAsia="Times New Roman" w:hAnsi="Times New Roman" w:cs="Times New Roman"/>
          <w:bCs/>
          <w:sz w:val="28"/>
          <w:szCs w:val="28"/>
          <w:lang w:eastAsia="ru-RU"/>
        </w:rPr>
        <w:t>4 471,9</w:t>
      </w:r>
      <w:r w:rsidRPr="00B4270B">
        <w:rPr>
          <w:rFonts w:ascii="Times New Roman" w:eastAsia="Times New Roman" w:hAnsi="Times New Roman" w:cs="Times New Roman"/>
          <w:bCs/>
          <w:sz w:val="28"/>
          <w:szCs w:val="28"/>
          <w:lang w:eastAsia="ru-RU"/>
        </w:rPr>
        <w:t xml:space="preserve"> тыс. руб.</w:t>
      </w:r>
    </w:p>
    <w:p w:rsidR="00C959E5" w:rsidRPr="00B4270B" w:rsidRDefault="00C959E5" w:rsidP="00F73E1D">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По </w:t>
      </w:r>
      <w:r w:rsidR="004755FD" w:rsidRPr="00B4270B">
        <w:rPr>
          <w:rFonts w:ascii="Times New Roman" w:eastAsia="Times New Roman" w:hAnsi="Times New Roman" w:cs="Times New Roman"/>
          <w:bCs/>
          <w:sz w:val="28"/>
          <w:szCs w:val="28"/>
          <w:lang w:eastAsia="ru-RU"/>
        </w:rPr>
        <w:t xml:space="preserve">итогам </w:t>
      </w:r>
      <w:r w:rsidR="009A6917" w:rsidRPr="00B4270B">
        <w:rPr>
          <w:rFonts w:ascii="Times New Roman" w:eastAsia="Times New Roman" w:hAnsi="Times New Roman" w:cs="Times New Roman"/>
          <w:bCs/>
          <w:sz w:val="28"/>
          <w:szCs w:val="28"/>
          <w:lang w:eastAsia="ru-RU"/>
        </w:rPr>
        <w:t>торгов заключено</w:t>
      </w:r>
      <w:r w:rsidR="00541565" w:rsidRPr="00B4270B">
        <w:rPr>
          <w:rFonts w:ascii="Times New Roman" w:eastAsia="Times New Roman" w:hAnsi="Times New Roman" w:cs="Times New Roman"/>
          <w:bCs/>
          <w:sz w:val="28"/>
          <w:szCs w:val="28"/>
          <w:lang w:eastAsia="ru-RU"/>
        </w:rPr>
        <w:t xml:space="preserve"> </w:t>
      </w:r>
      <w:r w:rsidR="00574398" w:rsidRPr="00B4270B">
        <w:rPr>
          <w:rFonts w:ascii="Times New Roman" w:eastAsia="Times New Roman" w:hAnsi="Times New Roman" w:cs="Times New Roman"/>
          <w:bCs/>
          <w:sz w:val="28"/>
          <w:szCs w:val="28"/>
          <w:lang w:eastAsia="ru-RU"/>
        </w:rPr>
        <w:t>68</w:t>
      </w:r>
      <w:r w:rsidRPr="00B4270B">
        <w:rPr>
          <w:rFonts w:ascii="Times New Roman" w:eastAsia="Times New Roman" w:hAnsi="Times New Roman" w:cs="Times New Roman"/>
          <w:bCs/>
          <w:sz w:val="28"/>
          <w:szCs w:val="28"/>
          <w:lang w:eastAsia="ru-RU"/>
        </w:rPr>
        <w:t xml:space="preserve"> муниципальных контрактов из них:</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- 1 муниципальный контракт по текущему содержанию автомобильных дорог в границах Сортавальского городского поселения на сумму 4 843,9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- 1 муниципальный </w:t>
      </w:r>
      <w:r w:rsidR="0096407F" w:rsidRPr="00B4270B">
        <w:rPr>
          <w:rFonts w:ascii="Times New Roman" w:eastAsia="Times New Roman" w:hAnsi="Times New Roman" w:cs="Times New Roman"/>
          <w:bCs/>
          <w:sz w:val="28"/>
          <w:szCs w:val="28"/>
          <w:lang w:eastAsia="ru-RU"/>
        </w:rPr>
        <w:t>контракт по</w:t>
      </w:r>
      <w:r w:rsidRPr="00B4270B">
        <w:rPr>
          <w:rFonts w:ascii="Times New Roman" w:eastAsia="Times New Roman" w:hAnsi="Times New Roman" w:cs="Times New Roman"/>
          <w:bCs/>
          <w:sz w:val="28"/>
          <w:szCs w:val="28"/>
          <w:lang w:eastAsia="ru-RU"/>
        </w:rPr>
        <w:t xml:space="preserve"> текущему содержанию тротуаров в границах Сортавальского городского поселения на сумму 1 743,4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lastRenderedPageBreak/>
        <w:t xml:space="preserve">     - 1 </w:t>
      </w:r>
      <w:r w:rsidR="0096407F" w:rsidRPr="00B4270B">
        <w:rPr>
          <w:rFonts w:ascii="Times New Roman" w:eastAsia="Times New Roman" w:hAnsi="Times New Roman" w:cs="Times New Roman"/>
          <w:bCs/>
          <w:sz w:val="28"/>
          <w:szCs w:val="28"/>
          <w:lang w:eastAsia="ru-RU"/>
        </w:rPr>
        <w:t>муниципальный контракт</w:t>
      </w:r>
      <w:r w:rsidRPr="00B4270B">
        <w:rPr>
          <w:rFonts w:ascii="Times New Roman" w:eastAsia="Times New Roman" w:hAnsi="Times New Roman" w:cs="Times New Roman"/>
          <w:bCs/>
          <w:sz w:val="28"/>
          <w:szCs w:val="28"/>
          <w:lang w:eastAsia="ru-RU"/>
        </w:rPr>
        <w:t xml:space="preserve"> по озеленению территории Сортавальского городского поселения в рамках благоустройства на сумму 877,4 тыс. руб.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- 1 муниципальный контракт по текущему содержанию мест захоронения в границах Сортавальского городского поселения на сумму 168,9 тыс. руб.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- 2 муниципальных контракта на сумму 711,7 тыс. руб. по оказанию услуг по круглосуточной охране комплекса зданий бывшего военного городка, расположенного по адресу: Республика Карелия, г. Сортавала, ул. Парковая, д.5</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- 1 муниципальный контракт на выполнение работ по текущему содержанию и эксплуатации </w:t>
      </w:r>
      <w:r w:rsidR="00023948" w:rsidRPr="00B4270B">
        <w:rPr>
          <w:rFonts w:ascii="Times New Roman" w:eastAsia="Times New Roman" w:hAnsi="Times New Roman" w:cs="Times New Roman"/>
          <w:bCs/>
          <w:sz w:val="28"/>
          <w:szCs w:val="28"/>
          <w:lang w:eastAsia="ru-RU"/>
        </w:rPr>
        <w:t>линий электропередач</w:t>
      </w:r>
      <w:r w:rsidRPr="00B4270B">
        <w:rPr>
          <w:rFonts w:ascii="Times New Roman" w:eastAsia="Times New Roman" w:hAnsi="Times New Roman" w:cs="Times New Roman"/>
          <w:bCs/>
          <w:sz w:val="28"/>
          <w:szCs w:val="28"/>
          <w:lang w:eastAsia="ru-RU"/>
        </w:rPr>
        <w:t xml:space="preserve"> и электроустановок уличного освещения на территории Сортавальского городского </w:t>
      </w:r>
      <w:r w:rsidR="001153CD" w:rsidRPr="00B4270B">
        <w:rPr>
          <w:rFonts w:ascii="Times New Roman" w:eastAsia="Times New Roman" w:hAnsi="Times New Roman" w:cs="Times New Roman"/>
          <w:bCs/>
          <w:sz w:val="28"/>
          <w:szCs w:val="28"/>
          <w:lang w:eastAsia="ru-RU"/>
        </w:rPr>
        <w:t>поселения на</w:t>
      </w:r>
      <w:r w:rsidRPr="00B4270B">
        <w:rPr>
          <w:rFonts w:ascii="Times New Roman" w:eastAsia="Times New Roman" w:hAnsi="Times New Roman" w:cs="Times New Roman"/>
          <w:bCs/>
          <w:sz w:val="28"/>
          <w:szCs w:val="28"/>
          <w:lang w:eastAsia="ru-RU"/>
        </w:rPr>
        <w:t xml:space="preserve"> сумму 1 314,1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-1 муниципальный контракт на поставку детских игровых комплексов и отдельных элементов для оборудования детской игровой площадки на сумму 321,0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-1 муниципальный контракт на поставку автогрейдера на сумму 5 000,0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- 5 муниципальных контрактов на общую сумму 2 177,4 тыс. руб. на выполнение работ по сносу аварийных жилых домов по адресам: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ул. 40 лет ВЛКСМ, дом № 31,</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ул. Западная, дом № 6 В,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ул. Западная, дом № 6 Б,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ул. Промышленная, дом № 28   </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ул. Пушкина, дом № 26</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 </w:t>
      </w:r>
      <w:r w:rsidR="0096407F" w:rsidRPr="00B4270B">
        <w:rPr>
          <w:rFonts w:ascii="Times New Roman" w:eastAsia="Times New Roman" w:hAnsi="Times New Roman" w:cs="Times New Roman"/>
          <w:bCs/>
          <w:sz w:val="28"/>
          <w:szCs w:val="28"/>
          <w:lang w:eastAsia="ru-RU"/>
        </w:rPr>
        <w:t>1 муниципальный контракт</w:t>
      </w:r>
      <w:r w:rsidRPr="00B4270B">
        <w:rPr>
          <w:rFonts w:ascii="Times New Roman" w:eastAsia="Times New Roman" w:hAnsi="Times New Roman" w:cs="Times New Roman"/>
          <w:bCs/>
          <w:sz w:val="28"/>
          <w:szCs w:val="28"/>
          <w:lang w:eastAsia="ru-RU"/>
        </w:rPr>
        <w:t xml:space="preserve"> на выполнение </w:t>
      </w:r>
      <w:r w:rsidR="0096407F" w:rsidRPr="00B4270B">
        <w:rPr>
          <w:rFonts w:ascii="Times New Roman" w:eastAsia="Times New Roman" w:hAnsi="Times New Roman" w:cs="Times New Roman"/>
          <w:bCs/>
          <w:sz w:val="28"/>
          <w:szCs w:val="28"/>
          <w:lang w:eastAsia="ru-RU"/>
        </w:rPr>
        <w:t>работ по</w:t>
      </w:r>
      <w:r w:rsidRPr="00B4270B">
        <w:rPr>
          <w:rFonts w:ascii="Times New Roman" w:eastAsia="Times New Roman" w:hAnsi="Times New Roman" w:cs="Times New Roman"/>
          <w:bCs/>
          <w:sz w:val="28"/>
          <w:szCs w:val="28"/>
          <w:lang w:eastAsia="ru-RU"/>
        </w:rPr>
        <w:t xml:space="preserve"> устройству деревянного настила на мосту по ул. Спортивная в г. </w:t>
      </w:r>
      <w:r w:rsidR="0096407F" w:rsidRPr="00B4270B">
        <w:rPr>
          <w:rFonts w:ascii="Times New Roman" w:eastAsia="Times New Roman" w:hAnsi="Times New Roman" w:cs="Times New Roman"/>
          <w:bCs/>
          <w:sz w:val="28"/>
          <w:szCs w:val="28"/>
          <w:lang w:eastAsia="ru-RU"/>
        </w:rPr>
        <w:t>Сортавала на</w:t>
      </w:r>
      <w:r w:rsidRPr="00B4270B">
        <w:rPr>
          <w:rFonts w:ascii="Times New Roman" w:eastAsia="Times New Roman" w:hAnsi="Times New Roman" w:cs="Times New Roman"/>
          <w:bCs/>
          <w:sz w:val="28"/>
          <w:szCs w:val="28"/>
          <w:lang w:eastAsia="ru-RU"/>
        </w:rPr>
        <w:t xml:space="preserve"> </w:t>
      </w:r>
      <w:r w:rsidR="0096407F" w:rsidRPr="00B4270B">
        <w:rPr>
          <w:rFonts w:ascii="Times New Roman" w:eastAsia="Times New Roman" w:hAnsi="Times New Roman" w:cs="Times New Roman"/>
          <w:bCs/>
          <w:sz w:val="28"/>
          <w:szCs w:val="28"/>
          <w:lang w:eastAsia="ru-RU"/>
        </w:rPr>
        <w:t>сумму 525</w:t>
      </w:r>
      <w:r w:rsidRPr="00B4270B">
        <w:rPr>
          <w:rFonts w:ascii="Times New Roman" w:eastAsia="Times New Roman" w:hAnsi="Times New Roman" w:cs="Times New Roman"/>
          <w:bCs/>
          <w:sz w:val="28"/>
          <w:szCs w:val="28"/>
          <w:lang w:eastAsia="ru-RU"/>
        </w:rPr>
        <w:t>,5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- 1 муниципальный контракт на выполнение работ по ремонту линии уличного освещения по улице Холмистая на сумму 261,5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w:t>
      </w:r>
      <w:r w:rsidR="0096407F" w:rsidRPr="00B4270B">
        <w:rPr>
          <w:rFonts w:ascii="Times New Roman" w:eastAsia="Times New Roman" w:hAnsi="Times New Roman" w:cs="Times New Roman"/>
          <w:bCs/>
          <w:sz w:val="28"/>
          <w:szCs w:val="28"/>
          <w:lang w:eastAsia="ru-RU"/>
        </w:rPr>
        <w:t>работ по</w:t>
      </w:r>
      <w:r w:rsidRPr="00B4270B">
        <w:rPr>
          <w:rFonts w:ascii="Times New Roman" w:eastAsia="Times New Roman" w:hAnsi="Times New Roman" w:cs="Times New Roman"/>
          <w:bCs/>
          <w:sz w:val="28"/>
          <w:szCs w:val="28"/>
          <w:lang w:eastAsia="ru-RU"/>
        </w:rPr>
        <w:t xml:space="preserve"> замене аварийных опор линий уличного освещения в г. Сортавала на сумму 352,8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w:t>
      </w:r>
      <w:r w:rsidR="0096407F" w:rsidRPr="00B4270B">
        <w:rPr>
          <w:rFonts w:ascii="Times New Roman" w:eastAsia="Times New Roman" w:hAnsi="Times New Roman" w:cs="Times New Roman"/>
          <w:bCs/>
          <w:sz w:val="28"/>
          <w:szCs w:val="28"/>
          <w:lang w:eastAsia="ru-RU"/>
        </w:rPr>
        <w:t>работ устройству</w:t>
      </w:r>
      <w:r w:rsidRPr="00B4270B">
        <w:rPr>
          <w:rFonts w:ascii="Times New Roman" w:eastAsia="Times New Roman" w:hAnsi="Times New Roman" w:cs="Times New Roman"/>
          <w:bCs/>
          <w:sz w:val="28"/>
          <w:szCs w:val="28"/>
          <w:lang w:eastAsia="ru-RU"/>
        </w:rPr>
        <w:t xml:space="preserve"> дренажной системы отвода грунтовых вод от жилого дома по адресу: г. Сортавала, ул. Маяковского, д.15 на сумму 115,</w:t>
      </w:r>
      <w:r w:rsidR="00023948" w:rsidRPr="00B4270B">
        <w:rPr>
          <w:rFonts w:ascii="Times New Roman" w:eastAsia="Times New Roman" w:hAnsi="Times New Roman" w:cs="Times New Roman"/>
          <w:bCs/>
          <w:sz w:val="28"/>
          <w:szCs w:val="28"/>
          <w:lang w:eastAsia="ru-RU"/>
        </w:rPr>
        <w:t>2</w:t>
      </w:r>
      <w:r w:rsidRPr="00B4270B">
        <w:rPr>
          <w:rFonts w:ascii="Times New Roman" w:eastAsia="Times New Roman" w:hAnsi="Times New Roman" w:cs="Times New Roman"/>
          <w:bCs/>
          <w:sz w:val="28"/>
          <w:szCs w:val="28"/>
          <w:lang w:eastAsia="ru-RU"/>
        </w:rPr>
        <w:t xml:space="preserve">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w:t>
      </w:r>
      <w:r w:rsidR="001255A5" w:rsidRPr="00B4270B">
        <w:rPr>
          <w:rFonts w:ascii="Times New Roman" w:eastAsia="Times New Roman" w:hAnsi="Times New Roman" w:cs="Times New Roman"/>
          <w:bCs/>
          <w:sz w:val="28"/>
          <w:szCs w:val="28"/>
          <w:lang w:eastAsia="ru-RU"/>
        </w:rPr>
        <w:t>работ по</w:t>
      </w:r>
      <w:r w:rsidRPr="00B4270B">
        <w:rPr>
          <w:rFonts w:ascii="Times New Roman" w:eastAsia="Times New Roman" w:hAnsi="Times New Roman" w:cs="Times New Roman"/>
          <w:bCs/>
          <w:sz w:val="28"/>
          <w:szCs w:val="28"/>
          <w:lang w:eastAsia="ru-RU"/>
        </w:rPr>
        <w:t xml:space="preserve"> ямочному ремонту на территории Сортавальского городского поселения на сумму 510,</w:t>
      </w:r>
      <w:r w:rsidR="00023948" w:rsidRPr="00B4270B">
        <w:rPr>
          <w:rFonts w:ascii="Times New Roman" w:eastAsia="Times New Roman" w:hAnsi="Times New Roman" w:cs="Times New Roman"/>
          <w:bCs/>
          <w:sz w:val="28"/>
          <w:szCs w:val="28"/>
          <w:lang w:eastAsia="ru-RU"/>
        </w:rPr>
        <w:t>1</w:t>
      </w:r>
      <w:r w:rsidRPr="00B4270B">
        <w:rPr>
          <w:rFonts w:ascii="Times New Roman" w:eastAsia="Times New Roman" w:hAnsi="Times New Roman" w:cs="Times New Roman"/>
          <w:bCs/>
          <w:sz w:val="28"/>
          <w:szCs w:val="28"/>
          <w:lang w:eastAsia="ru-RU"/>
        </w:rPr>
        <w:t xml:space="preserve">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w:t>
      </w:r>
      <w:r w:rsidR="001255A5" w:rsidRPr="00B4270B">
        <w:rPr>
          <w:rFonts w:ascii="Times New Roman" w:eastAsia="Times New Roman" w:hAnsi="Times New Roman" w:cs="Times New Roman"/>
          <w:bCs/>
          <w:sz w:val="28"/>
          <w:szCs w:val="28"/>
          <w:lang w:eastAsia="ru-RU"/>
        </w:rPr>
        <w:t>работ по благоустройству сквера</w:t>
      </w:r>
      <w:r w:rsidRPr="00B4270B">
        <w:rPr>
          <w:rFonts w:ascii="Times New Roman" w:eastAsia="Times New Roman" w:hAnsi="Times New Roman" w:cs="Times New Roman"/>
          <w:bCs/>
          <w:sz w:val="28"/>
          <w:szCs w:val="28"/>
          <w:lang w:eastAsia="ru-RU"/>
        </w:rPr>
        <w:t xml:space="preserve"> на набережной вдоль ул. Ленина </w:t>
      </w:r>
      <w:r w:rsidR="0096407F" w:rsidRPr="00B4270B">
        <w:rPr>
          <w:rFonts w:ascii="Times New Roman" w:eastAsia="Times New Roman" w:hAnsi="Times New Roman" w:cs="Times New Roman"/>
          <w:bCs/>
          <w:sz w:val="28"/>
          <w:szCs w:val="28"/>
          <w:lang w:eastAsia="ru-RU"/>
        </w:rPr>
        <w:t>в г.</w:t>
      </w:r>
      <w:r w:rsidRPr="00B4270B">
        <w:rPr>
          <w:rFonts w:ascii="Times New Roman" w:eastAsia="Times New Roman" w:hAnsi="Times New Roman" w:cs="Times New Roman"/>
          <w:bCs/>
          <w:sz w:val="28"/>
          <w:szCs w:val="28"/>
          <w:lang w:eastAsia="ru-RU"/>
        </w:rPr>
        <w:t xml:space="preserve"> Сортавала на сумму 1 499,9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работ </w:t>
      </w:r>
      <w:r w:rsidR="001255A5" w:rsidRPr="00B4270B">
        <w:rPr>
          <w:rFonts w:ascii="Times New Roman" w:eastAsia="Times New Roman" w:hAnsi="Times New Roman" w:cs="Times New Roman"/>
          <w:bCs/>
          <w:sz w:val="28"/>
          <w:szCs w:val="28"/>
          <w:lang w:eastAsia="ru-RU"/>
        </w:rPr>
        <w:t>по благоустройству общественной</w:t>
      </w:r>
      <w:r w:rsidRPr="00B4270B">
        <w:rPr>
          <w:rFonts w:ascii="Times New Roman" w:eastAsia="Times New Roman" w:hAnsi="Times New Roman" w:cs="Times New Roman"/>
          <w:bCs/>
          <w:sz w:val="28"/>
          <w:szCs w:val="28"/>
          <w:lang w:eastAsia="ru-RU"/>
        </w:rPr>
        <w:t xml:space="preserve"> территории сквера площади Кирова г. Сортавала на сумму 395,8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- 1 муниципальный контракт на выполнение работ </w:t>
      </w:r>
      <w:r w:rsidR="001255A5" w:rsidRPr="00B4270B">
        <w:rPr>
          <w:rFonts w:ascii="Times New Roman" w:eastAsia="Times New Roman" w:hAnsi="Times New Roman" w:cs="Times New Roman"/>
          <w:bCs/>
          <w:sz w:val="28"/>
          <w:szCs w:val="28"/>
          <w:lang w:eastAsia="ru-RU"/>
        </w:rPr>
        <w:t>по обслуживанию</w:t>
      </w:r>
      <w:r w:rsidRPr="00B4270B">
        <w:rPr>
          <w:rFonts w:ascii="Times New Roman" w:eastAsia="Times New Roman" w:hAnsi="Times New Roman" w:cs="Times New Roman"/>
          <w:bCs/>
          <w:sz w:val="28"/>
          <w:szCs w:val="28"/>
          <w:lang w:eastAsia="ru-RU"/>
        </w:rPr>
        <w:t xml:space="preserve"> водоприемных колодцев на территории Сортавальского городского поселения на сумму 311,1 тыс. руб.</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- 1 муниципальный контракт на выполнение работ по   оборудованию пешеходных переходов на сумму 1</w:t>
      </w:r>
      <w:r w:rsidR="00023948" w:rsidRPr="00B4270B">
        <w:rPr>
          <w:rFonts w:ascii="Times New Roman" w:eastAsia="Times New Roman" w:hAnsi="Times New Roman" w:cs="Times New Roman"/>
          <w:bCs/>
          <w:sz w:val="28"/>
          <w:szCs w:val="28"/>
          <w:lang w:eastAsia="ru-RU"/>
        </w:rPr>
        <w:t xml:space="preserve"> </w:t>
      </w:r>
      <w:r w:rsidRPr="00B4270B">
        <w:rPr>
          <w:rFonts w:ascii="Times New Roman" w:eastAsia="Times New Roman" w:hAnsi="Times New Roman" w:cs="Times New Roman"/>
          <w:bCs/>
          <w:sz w:val="28"/>
          <w:szCs w:val="28"/>
          <w:lang w:eastAsia="ru-RU"/>
        </w:rPr>
        <w:t>966,8</w:t>
      </w:r>
      <w:r w:rsidR="00023948" w:rsidRPr="00B4270B">
        <w:rPr>
          <w:rFonts w:ascii="Times New Roman" w:eastAsia="Times New Roman" w:hAnsi="Times New Roman" w:cs="Times New Roman"/>
          <w:bCs/>
          <w:sz w:val="28"/>
          <w:szCs w:val="28"/>
          <w:lang w:eastAsia="ru-RU"/>
        </w:rPr>
        <w:t xml:space="preserve"> </w:t>
      </w:r>
      <w:proofErr w:type="spellStart"/>
      <w:r w:rsidR="00023948" w:rsidRPr="00B4270B">
        <w:rPr>
          <w:rFonts w:ascii="Times New Roman" w:eastAsia="Times New Roman" w:hAnsi="Times New Roman" w:cs="Times New Roman"/>
          <w:bCs/>
          <w:sz w:val="28"/>
          <w:szCs w:val="28"/>
          <w:lang w:eastAsia="ru-RU"/>
        </w:rPr>
        <w:t>тыс.</w:t>
      </w:r>
      <w:r w:rsidRPr="00B4270B">
        <w:rPr>
          <w:rFonts w:ascii="Times New Roman" w:eastAsia="Times New Roman" w:hAnsi="Times New Roman" w:cs="Times New Roman"/>
          <w:bCs/>
          <w:sz w:val="28"/>
          <w:szCs w:val="28"/>
          <w:lang w:eastAsia="ru-RU"/>
        </w:rPr>
        <w:t>руб</w:t>
      </w:r>
      <w:proofErr w:type="spellEnd"/>
      <w:r w:rsidRPr="00B4270B">
        <w:rPr>
          <w:rFonts w:ascii="Times New Roman" w:eastAsia="Times New Roman" w:hAnsi="Times New Roman" w:cs="Times New Roman"/>
          <w:bCs/>
          <w:sz w:val="28"/>
          <w:szCs w:val="28"/>
          <w:lang w:eastAsia="ru-RU"/>
        </w:rPr>
        <w:t>.</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lastRenderedPageBreak/>
        <w:t xml:space="preserve">- 1 муниципальный контракт на выполнение работ по    замене кровельного покрытия жилого дома № 11 по ул. Восточная г. Сортавала на сумму 149,6 </w:t>
      </w:r>
      <w:proofErr w:type="spellStart"/>
      <w:r w:rsidRPr="00B4270B">
        <w:rPr>
          <w:rFonts w:ascii="Times New Roman" w:eastAsia="Times New Roman" w:hAnsi="Times New Roman" w:cs="Times New Roman"/>
          <w:bCs/>
          <w:sz w:val="28"/>
          <w:szCs w:val="28"/>
          <w:lang w:eastAsia="ru-RU"/>
        </w:rPr>
        <w:t>тыс.руб</w:t>
      </w:r>
      <w:proofErr w:type="spellEnd"/>
      <w:r w:rsidRPr="00B4270B">
        <w:rPr>
          <w:rFonts w:ascii="Times New Roman" w:eastAsia="Times New Roman" w:hAnsi="Times New Roman" w:cs="Times New Roman"/>
          <w:bCs/>
          <w:sz w:val="28"/>
          <w:szCs w:val="28"/>
          <w:lang w:eastAsia="ru-RU"/>
        </w:rPr>
        <w:t>.</w:t>
      </w:r>
    </w:p>
    <w:p w:rsidR="00AB3097" w:rsidRPr="00B4270B" w:rsidRDefault="00AB3097"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- 29 муниципальных контракта </w:t>
      </w:r>
      <w:r w:rsidR="00023948" w:rsidRPr="00B4270B">
        <w:rPr>
          <w:rFonts w:ascii="Times New Roman" w:eastAsia="Times New Roman" w:hAnsi="Times New Roman" w:cs="Times New Roman"/>
          <w:bCs/>
          <w:sz w:val="28"/>
          <w:szCs w:val="28"/>
          <w:lang w:eastAsia="ru-RU"/>
        </w:rPr>
        <w:t xml:space="preserve">общей суммой 49 030,7 тыс. руб. </w:t>
      </w:r>
      <w:r w:rsidRPr="00B4270B">
        <w:rPr>
          <w:rFonts w:ascii="Times New Roman" w:eastAsia="Times New Roman" w:hAnsi="Times New Roman" w:cs="Times New Roman"/>
          <w:bCs/>
          <w:sz w:val="28"/>
          <w:szCs w:val="28"/>
          <w:lang w:eastAsia="ru-RU"/>
        </w:rPr>
        <w:t>на приобретение квартир в рамках региональной адресной программы по переселению граждан из аварийного жилого фонда на 2014-2017 годы</w:t>
      </w:r>
      <w:r w:rsidR="00023948" w:rsidRPr="00B4270B">
        <w:rPr>
          <w:rFonts w:ascii="Times New Roman" w:eastAsia="Times New Roman" w:hAnsi="Times New Roman" w:cs="Times New Roman"/>
          <w:bCs/>
          <w:sz w:val="28"/>
          <w:szCs w:val="28"/>
          <w:lang w:eastAsia="ru-RU"/>
        </w:rPr>
        <w:t>.</w:t>
      </w:r>
    </w:p>
    <w:p w:rsidR="00FB7C35" w:rsidRPr="00B4270B" w:rsidRDefault="00C959E5" w:rsidP="00AB3097">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В соответствии с требованиями ст.30 Федерального закона от 05.04.2013г. №44-ФЗ «О контрактной системе в сфере закупок товаров, работ, услуг для обеспечения государственных и муниципальных нужд» заключены контракты с субъектами малого предпринимательства, социально ориентированными некоммерческими организациями на общую сумму </w:t>
      </w:r>
      <w:r w:rsidR="004030FF" w:rsidRPr="00B4270B">
        <w:rPr>
          <w:rFonts w:ascii="Times New Roman" w:eastAsia="Times New Roman" w:hAnsi="Times New Roman" w:cs="Times New Roman"/>
          <w:bCs/>
          <w:sz w:val="28"/>
          <w:szCs w:val="28"/>
          <w:lang w:eastAsia="ru-RU"/>
        </w:rPr>
        <w:t>1</w:t>
      </w:r>
      <w:r w:rsidR="008410CE" w:rsidRPr="00B4270B">
        <w:rPr>
          <w:rFonts w:ascii="Times New Roman" w:eastAsia="Times New Roman" w:hAnsi="Times New Roman" w:cs="Times New Roman"/>
          <w:bCs/>
          <w:sz w:val="28"/>
          <w:szCs w:val="28"/>
          <w:lang w:eastAsia="ru-RU"/>
        </w:rPr>
        <w:t>3 977,44</w:t>
      </w:r>
      <w:r w:rsidRPr="00B4270B">
        <w:rPr>
          <w:rFonts w:ascii="Times New Roman" w:eastAsia="Times New Roman" w:hAnsi="Times New Roman" w:cs="Times New Roman"/>
          <w:bCs/>
          <w:sz w:val="28"/>
          <w:szCs w:val="28"/>
          <w:lang w:eastAsia="ru-RU"/>
        </w:rPr>
        <w:t xml:space="preserve"> тыс. руб. </w:t>
      </w:r>
    </w:p>
    <w:p w:rsidR="00C959E5" w:rsidRPr="00B4270B" w:rsidRDefault="00C959E5" w:rsidP="00FC32F0">
      <w:pPr>
        <w:spacing w:after="0" w:line="240" w:lineRule="auto"/>
        <w:jc w:val="center"/>
        <w:rPr>
          <w:rFonts w:ascii="Times New Roman" w:eastAsia="Times New Roman" w:hAnsi="Times New Roman" w:cs="Times New Roman"/>
          <w:b/>
          <w:sz w:val="28"/>
          <w:szCs w:val="28"/>
          <w:u w:val="single"/>
          <w:lang w:eastAsia="ru-RU"/>
        </w:rPr>
      </w:pPr>
    </w:p>
    <w:p w:rsidR="00AC4DD5" w:rsidRPr="00B4270B" w:rsidRDefault="00D21AE7" w:rsidP="00713508">
      <w:pPr>
        <w:spacing w:after="0" w:line="240" w:lineRule="auto"/>
        <w:jc w:val="center"/>
        <w:rPr>
          <w:rFonts w:ascii="Times New Roman" w:hAnsi="Times New Roman" w:cs="Times New Roman"/>
          <w:i/>
          <w:sz w:val="28"/>
          <w:szCs w:val="28"/>
        </w:rPr>
      </w:pPr>
      <w:r w:rsidRPr="00B4270B">
        <w:rPr>
          <w:rFonts w:ascii="Times New Roman" w:hAnsi="Times New Roman" w:cs="Times New Roman"/>
          <w:b/>
          <w:i/>
          <w:sz w:val="28"/>
          <w:szCs w:val="28"/>
          <w:u w:val="single"/>
        </w:rPr>
        <w:t>Управление муниципальным имуществом</w:t>
      </w:r>
      <w:r w:rsidR="00AC4DD5" w:rsidRPr="00B4270B">
        <w:rPr>
          <w:rFonts w:ascii="Times New Roman" w:hAnsi="Times New Roman" w:cs="Times New Roman"/>
          <w:i/>
          <w:sz w:val="28"/>
          <w:szCs w:val="28"/>
        </w:rPr>
        <w:t>.</w:t>
      </w:r>
    </w:p>
    <w:p w:rsidR="00AC4DD5" w:rsidRPr="00B4270B" w:rsidRDefault="00AC4DD5" w:rsidP="00FC32F0">
      <w:pPr>
        <w:spacing w:after="0" w:line="240" w:lineRule="auto"/>
        <w:ind w:firstLine="708"/>
        <w:jc w:val="both"/>
        <w:rPr>
          <w:rFonts w:ascii="Times New Roman" w:eastAsia="Times New Roman" w:hAnsi="Times New Roman" w:cs="Times New Roman"/>
          <w:bCs/>
          <w:sz w:val="28"/>
          <w:szCs w:val="28"/>
          <w:lang w:eastAsia="ru-RU"/>
        </w:rPr>
      </w:pPr>
    </w:p>
    <w:p w:rsidR="001278E1" w:rsidRPr="00B4270B" w:rsidRDefault="00884616" w:rsidP="00FC32F0">
      <w:pPr>
        <w:spacing w:after="0" w:line="240" w:lineRule="auto"/>
        <w:ind w:firstLine="708"/>
        <w:jc w:val="both"/>
        <w:rPr>
          <w:rFonts w:ascii="Times New Roman" w:eastAsia="Times New Roman" w:hAnsi="Times New Roman" w:cs="Times New Roman"/>
          <w:bCs/>
          <w:sz w:val="28"/>
          <w:szCs w:val="28"/>
          <w:lang w:eastAsia="ru-RU"/>
        </w:rPr>
      </w:pPr>
      <w:bookmarkStart w:id="0" w:name="_Hlk506807920"/>
      <w:r w:rsidRPr="00B4270B">
        <w:rPr>
          <w:rFonts w:ascii="Times New Roman" w:eastAsia="Times New Roman" w:hAnsi="Times New Roman" w:cs="Times New Roman"/>
          <w:bCs/>
          <w:sz w:val="28"/>
          <w:szCs w:val="28"/>
          <w:lang w:eastAsia="ru-RU"/>
        </w:rPr>
        <w:t>На 01 января 201</w:t>
      </w:r>
      <w:r w:rsidR="00F4109F" w:rsidRPr="00B4270B">
        <w:rPr>
          <w:rFonts w:ascii="Times New Roman" w:eastAsia="Times New Roman" w:hAnsi="Times New Roman" w:cs="Times New Roman"/>
          <w:bCs/>
          <w:sz w:val="28"/>
          <w:szCs w:val="28"/>
          <w:lang w:eastAsia="ru-RU"/>
        </w:rPr>
        <w:t>8</w:t>
      </w:r>
      <w:r w:rsidRPr="00B4270B">
        <w:rPr>
          <w:rFonts w:ascii="Times New Roman" w:eastAsia="Times New Roman" w:hAnsi="Times New Roman" w:cs="Times New Roman"/>
          <w:bCs/>
          <w:sz w:val="28"/>
          <w:szCs w:val="28"/>
          <w:lang w:eastAsia="ru-RU"/>
        </w:rPr>
        <w:t xml:space="preserve"> года в реестре муниципального образования «Сортавальского городского поселения» числятс</w:t>
      </w:r>
      <w:r w:rsidR="00D51C48" w:rsidRPr="00B4270B">
        <w:rPr>
          <w:rFonts w:ascii="Times New Roman" w:eastAsia="Times New Roman" w:hAnsi="Times New Roman" w:cs="Times New Roman"/>
          <w:bCs/>
          <w:sz w:val="28"/>
          <w:szCs w:val="28"/>
          <w:lang w:eastAsia="ru-RU"/>
        </w:rPr>
        <w:t>я 3 муниципальных учреждения и 2</w:t>
      </w:r>
      <w:r w:rsidRPr="00B4270B">
        <w:rPr>
          <w:rFonts w:ascii="Times New Roman" w:eastAsia="Times New Roman" w:hAnsi="Times New Roman" w:cs="Times New Roman"/>
          <w:bCs/>
          <w:sz w:val="28"/>
          <w:szCs w:val="28"/>
          <w:lang w:eastAsia="ru-RU"/>
        </w:rPr>
        <w:t xml:space="preserve"> муни</w:t>
      </w:r>
      <w:r w:rsidR="004030FF" w:rsidRPr="00B4270B">
        <w:rPr>
          <w:rFonts w:ascii="Times New Roman" w:eastAsia="Times New Roman" w:hAnsi="Times New Roman" w:cs="Times New Roman"/>
          <w:bCs/>
          <w:sz w:val="28"/>
          <w:szCs w:val="28"/>
          <w:lang w:eastAsia="ru-RU"/>
        </w:rPr>
        <w:t>ципальных унитарных предприятия</w:t>
      </w:r>
      <w:r w:rsidR="00D51C48" w:rsidRPr="00B4270B">
        <w:rPr>
          <w:rFonts w:ascii="Times New Roman" w:eastAsia="Times New Roman" w:hAnsi="Times New Roman" w:cs="Times New Roman"/>
          <w:bCs/>
          <w:sz w:val="28"/>
          <w:szCs w:val="28"/>
          <w:lang w:eastAsia="ru-RU"/>
        </w:rPr>
        <w:t xml:space="preserve">. </w:t>
      </w:r>
    </w:p>
    <w:p w:rsidR="0056276C" w:rsidRPr="00B4270B" w:rsidRDefault="00884616"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Наиболее важным для наполнения доходной части бюджета города является работа по сдаче в аренду недвижимого муниципального имущества. </w:t>
      </w:r>
    </w:p>
    <w:p w:rsidR="0056276C" w:rsidRPr="00B4270B" w:rsidRDefault="0056276C" w:rsidP="0056276C">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На 01 января 2017 года площадь сдаваемого в аренду имущества составляла 1128,3 </w:t>
      </w:r>
      <w:proofErr w:type="spellStart"/>
      <w:r w:rsidRPr="00B4270B">
        <w:rPr>
          <w:rFonts w:ascii="Times New Roman" w:eastAsia="Times New Roman" w:hAnsi="Times New Roman" w:cs="Times New Roman"/>
          <w:bCs/>
          <w:sz w:val="28"/>
          <w:szCs w:val="28"/>
          <w:lang w:eastAsia="ru-RU"/>
        </w:rPr>
        <w:t>кв.м</w:t>
      </w:r>
      <w:proofErr w:type="spellEnd"/>
      <w:r w:rsidRPr="00B4270B">
        <w:rPr>
          <w:rFonts w:ascii="Times New Roman" w:eastAsia="Times New Roman" w:hAnsi="Times New Roman" w:cs="Times New Roman"/>
          <w:bCs/>
          <w:sz w:val="28"/>
          <w:szCs w:val="28"/>
          <w:lang w:eastAsia="ru-RU"/>
        </w:rPr>
        <w:t xml:space="preserve">. (30 договоров аренды). В течении отчетного периода было расторгнуто 9 договоров аренды (площадь помещений составляла 132,6 кв. м.), заключено 3 новых договора аренды (площадь помещений составляет 26,8 </w:t>
      </w:r>
      <w:proofErr w:type="spellStart"/>
      <w:r w:rsidRPr="00B4270B">
        <w:rPr>
          <w:rFonts w:ascii="Times New Roman" w:eastAsia="Times New Roman" w:hAnsi="Times New Roman" w:cs="Times New Roman"/>
          <w:bCs/>
          <w:sz w:val="28"/>
          <w:szCs w:val="28"/>
          <w:lang w:eastAsia="ru-RU"/>
        </w:rPr>
        <w:t>кв.м</w:t>
      </w:r>
      <w:proofErr w:type="spellEnd"/>
      <w:r w:rsidRPr="00B4270B">
        <w:rPr>
          <w:rFonts w:ascii="Times New Roman" w:eastAsia="Times New Roman" w:hAnsi="Times New Roman" w:cs="Times New Roman"/>
          <w:bCs/>
          <w:sz w:val="28"/>
          <w:szCs w:val="28"/>
          <w:lang w:eastAsia="ru-RU"/>
        </w:rPr>
        <w:t>.)</w:t>
      </w:r>
    </w:p>
    <w:p w:rsidR="0056276C" w:rsidRPr="00B4270B" w:rsidRDefault="0056276C" w:rsidP="0056276C">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На 01 января 2018 года площадь сдаваемого в аренду имущества составляет 1022,5 </w:t>
      </w:r>
      <w:proofErr w:type="spellStart"/>
      <w:r w:rsidRPr="00B4270B">
        <w:rPr>
          <w:rFonts w:ascii="Times New Roman" w:eastAsia="Times New Roman" w:hAnsi="Times New Roman" w:cs="Times New Roman"/>
          <w:bCs/>
          <w:sz w:val="28"/>
          <w:szCs w:val="28"/>
          <w:lang w:eastAsia="ru-RU"/>
        </w:rPr>
        <w:t>кв.м</w:t>
      </w:r>
      <w:proofErr w:type="spellEnd"/>
      <w:r w:rsidRPr="00B4270B">
        <w:rPr>
          <w:rFonts w:ascii="Times New Roman" w:eastAsia="Times New Roman" w:hAnsi="Times New Roman" w:cs="Times New Roman"/>
          <w:bCs/>
          <w:sz w:val="28"/>
          <w:szCs w:val="28"/>
          <w:lang w:eastAsia="ru-RU"/>
        </w:rPr>
        <w:t>., 24 действующих договора аренды.</w:t>
      </w:r>
    </w:p>
    <w:p w:rsidR="004D1C6B" w:rsidRPr="00B4270B" w:rsidRDefault="00D55109" w:rsidP="004D1C6B">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В бюджет Сортавальского городского поселения за 201</w:t>
      </w:r>
      <w:r w:rsidR="00866CA3" w:rsidRPr="00B4270B">
        <w:rPr>
          <w:rFonts w:ascii="Times New Roman" w:eastAsia="Times New Roman" w:hAnsi="Times New Roman" w:cs="Times New Roman"/>
          <w:bCs/>
          <w:sz w:val="28"/>
          <w:szCs w:val="28"/>
          <w:lang w:eastAsia="ru-RU"/>
        </w:rPr>
        <w:t>7</w:t>
      </w:r>
      <w:r w:rsidRPr="00B4270B">
        <w:rPr>
          <w:rFonts w:ascii="Times New Roman" w:eastAsia="Times New Roman" w:hAnsi="Times New Roman" w:cs="Times New Roman"/>
          <w:bCs/>
          <w:sz w:val="28"/>
          <w:szCs w:val="28"/>
          <w:lang w:eastAsia="ru-RU"/>
        </w:rPr>
        <w:t xml:space="preserve"> год поступило 9 057,2 тыс. руб. арендной платы (в том числе: </w:t>
      </w:r>
      <w:r w:rsidR="009B4B7D" w:rsidRPr="00B4270B">
        <w:rPr>
          <w:rFonts w:ascii="Times New Roman" w:eastAsia="Times New Roman" w:hAnsi="Times New Roman" w:cs="Times New Roman"/>
          <w:bCs/>
          <w:sz w:val="28"/>
          <w:szCs w:val="28"/>
          <w:lang w:eastAsia="ru-RU"/>
        </w:rPr>
        <w:t>1779,4</w:t>
      </w:r>
      <w:r w:rsidRPr="00B4270B">
        <w:rPr>
          <w:rFonts w:ascii="Times New Roman" w:eastAsia="Times New Roman" w:hAnsi="Times New Roman" w:cs="Times New Roman"/>
          <w:bCs/>
          <w:sz w:val="28"/>
          <w:szCs w:val="28"/>
          <w:lang w:eastAsia="ru-RU"/>
        </w:rPr>
        <w:t xml:space="preserve"> тыс. руб. – аренда от использован</w:t>
      </w:r>
      <w:r w:rsidR="00713508" w:rsidRPr="00B4270B">
        <w:rPr>
          <w:rFonts w:ascii="Times New Roman" w:eastAsia="Times New Roman" w:hAnsi="Times New Roman" w:cs="Times New Roman"/>
          <w:bCs/>
          <w:sz w:val="28"/>
          <w:szCs w:val="28"/>
          <w:lang w:eastAsia="ru-RU"/>
        </w:rPr>
        <w:t>ия имущества, 5</w:t>
      </w:r>
      <w:r w:rsidR="009B4B7D" w:rsidRPr="00B4270B">
        <w:rPr>
          <w:rFonts w:ascii="Times New Roman" w:eastAsia="Times New Roman" w:hAnsi="Times New Roman" w:cs="Times New Roman"/>
          <w:bCs/>
          <w:sz w:val="28"/>
          <w:szCs w:val="28"/>
          <w:lang w:eastAsia="ru-RU"/>
        </w:rPr>
        <w:t> 715,6</w:t>
      </w:r>
      <w:r w:rsidR="00713508" w:rsidRPr="00B4270B">
        <w:rPr>
          <w:rFonts w:ascii="Times New Roman" w:eastAsia="Times New Roman" w:hAnsi="Times New Roman" w:cs="Times New Roman"/>
          <w:bCs/>
          <w:sz w:val="28"/>
          <w:szCs w:val="28"/>
          <w:lang w:eastAsia="ru-RU"/>
        </w:rPr>
        <w:t xml:space="preserve"> тыс. руб.</w:t>
      </w:r>
      <w:r w:rsidRPr="00B4270B">
        <w:rPr>
          <w:rFonts w:ascii="Times New Roman" w:eastAsia="Times New Roman" w:hAnsi="Times New Roman" w:cs="Times New Roman"/>
          <w:bCs/>
          <w:sz w:val="28"/>
          <w:szCs w:val="28"/>
          <w:lang w:eastAsia="ru-RU"/>
        </w:rPr>
        <w:t xml:space="preserve">– аренда земельных </w:t>
      </w:r>
      <w:r w:rsidR="009B4B7D" w:rsidRPr="00B4270B">
        <w:rPr>
          <w:rFonts w:ascii="Times New Roman" w:eastAsia="Times New Roman" w:hAnsi="Times New Roman" w:cs="Times New Roman"/>
          <w:bCs/>
          <w:sz w:val="28"/>
          <w:szCs w:val="28"/>
          <w:lang w:eastAsia="ru-RU"/>
        </w:rPr>
        <w:t>участков и 1 447,2</w:t>
      </w:r>
      <w:r w:rsidR="00713508" w:rsidRPr="00B4270B">
        <w:rPr>
          <w:rFonts w:ascii="Times New Roman" w:eastAsia="Times New Roman" w:hAnsi="Times New Roman" w:cs="Times New Roman"/>
          <w:bCs/>
          <w:sz w:val="28"/>
          <w:szCs w:val="28"/>
          <w:lang w:eastAsia="ru-RU"/>
        </w:rPr>
        <w:t xml:space="preserve"> тыс. руб.</w:t>
      </w:r>
      <w:r w:rsidRPr="00B4270B">
        <w:rPr>
          <w:rFonts w:ascii="Times New Roman" w:eastAsia="Times New Roman" w:hAnsi="Times New Roman" w:cs="Times New Roman"/>
          <w:bCs/>
          <w:sz w:val="28"/>
          <w:szCs w:val="28"/>
          <w:lang w:eastAsia="ru-RU"/>
        </w:rPr>
        <w:t xml:space="preserve"> – прочие поступления от использования имущества (по договорам социального найма)). </w:t>
      </w:r>
    </w:p>
    <w:p w:rsidR="004D1C6B" w:rsidRPr="00B4270B" w:rsidRDefault="004D1C6B" w:rsidP="004D1C6B">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В целях снижения недоимки денежных средств в бюджет Сортавальского городского поселения проводится постоянная работа с должниками, направленная на взыскание задолженности по арендной плате за использование муниципального имущества (за 2017 год было предъявлено 2 претензии арендаторам на общую сумму 9 686,0 тыс. руб.). </w:t>
      </w:r>
    </w:p>
    <w:p w:rsidR="00884616" w:rsidRPr="00B4270B" w:rsidRDefault="00884616" w:rsidP="00D55109">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Имущество Сортавальского городского поселения не теряет статус «муниципального» при передаче его в хозяйственное ведение муниципальных унитарных предприятий</w:t>
      </w:r>
      <w:r w:rsidR="00C959E5" w:rsidRPr="00B4270B">
        <w:rPr>
          <w:rFonts w:ascii="Times New Roman" w:eastAsia="Times New Roman" w:hAnsi="Times New Roman" w:cs="Times New Roman"/>
          <w:bCs/>
          <w:sz w:val="28"/>
          <w:szCs w:val="28"/>
          <w:lang w:eastAsia="ru-RU"/>
        </w:rPr>
        <w:t>,</w:t>
      </w:r>
      <w:r w:rsidRPr="00B4270B">
        <w:rPr>
          <w:rFonts w:ascii="Times New Roman" w:eastAsia="Times New Roman" w:hAnsi="Times New Roman" w:cs="Times New Roman"/>
          <w:bCs/>
          <w:sz w:val="28"/>
          <w:szCs w:val="28"/>
          <w:lang w:eastAsia="ru-RU"/>
        </w:rPr>
        <w:t xml:space="preserve"> либо</w:t>
      </w:r>
      <w:r w:rsidR="00C959E5" w:rsidRPr="00B4270B">
        <w:rPr>
          <w:rFonts w:ascii="Times New Roman" w:eastAsia="Times New Roman" w:hAnsi="Times New Roman" w:cs="Times New Roman"/>
          <w:bCs/>
          <w:sz w:val="28"/>
          <w:szCs w:val="28"/>
          <w:lang w:eastAsia="ru-RU"/>
        </w:rPr>
        <w:t>,</w:t>
      </w:r>
      <w:r w:rsidRPr="00B4270B">
        <w:rPr>
          <w:rFonts w:ascii="Times New Roman" w:eastAsia="Times New Roman" w:hAnsi="Times New Roman" w:cs="Times New Roman"/>
          <w:bCs/>
          <w:sz w:val="28"/>
          <w:szCs w:val="28"/>
          <w:lang w:eastAsia="ru-RU"/>
        </w:rPr>
        <w:t xml:space="preserve"> в оперативное управление созданных муниципальных учреждений. За 201</w:t>
      </w:r>
      <w:r w:rsidR="00F43EA6" w:rsidRPr="00B4270B">
        <w:rPr>
          <w:rFonts w:ascii="Times New Roman" w:eastAsia="Times New Roman" w:hAnsi="Times New Roman" w:cs="Times New Roman"/>
          <w:bCs/>
          <w:sz w:val="28"/>
          <w:szCs w:val="28"/>
          <w:lang w:eastAsia="ru-RU"/>
        </w:rPr>
        <w:t>7</w:t>
      </w:r>
      <w:r w:rsidRPr="00B4270B">
        <w:rPr>
          <w:rFonts w:ascii="Times New Roman" w:eastAsia="Times New Roman" w:hAnsi="Times New Roman" w:cs="Times New Roman"/>
          <w:bCs/>
          <w:sz w:val="28"/>
          <w:szCs w:val="28"/>
          <w:lang w:eastAsia="ru-RU"/>
        </w:rPr>
        <w:t xml:space="preserve"> год подготовлено </w:t>
      </w:r>
      <w:r w:rsidR="0070772A" w:rsidRPr="00B4270B">
        <w:rPr>
          <w:rFonts w:ascii="Times New Roman" w:eastAsia="Times New Roman" w:hAnsi="Times New Roman" w:cs="Times New Roman"/>
          <w:bCs/>
          <w:sz w:val="28"/>
          <w:szCs w:val="28"/>
          <w:lang w:eastAsia="ru-RU"/>
        </w:rPr>
        <w:t>53</w:t>
      </w:r>
      <w:r w:rsidRPr="00B4270B">
        <w:rPr>
          <w:rFonts w:ascii="Times New Roman" w:eastAsia="Times New Roman" w:hAnsi="Times New Roman" w:cs="Times New Roman"/>
          <w:bCs/>
          <w:sz w:val="28"/>
          <w:szCs w:val="28"/>
          <w:lang w:eastAsia="ru-RU"/>
        </w:rPr>
        <w:t xml:space="preserve"> распоряжени</w:t>
      </w:r>
      <w:r w:rsidR="00B73A97" w:rsidRPr="00B4270B">
        <w:rPr>
          <w:rFonts w:ascii="Times New Roman" w:eastAsia="Times New Roman" w:hAnsi="Times New Roman" w:cs="Times New Roman"/>
          <w:bCs/>
          <w:sz w:val="28"/>
          <w:szCs w:val="28"/>
          <w:lang w:eastAsia="ru-RU"/>
        </w:rPr>
        <w:t>я</w:t>
      </w:r>
      <w:r w:rsidRPr="00B4270B">
        <w:rPr>
          <w:rFonts w:ascii="Times New Roman" w:eastAsia="Times New Roman" w:hAnsi="Times New Roman" w:cs="Times New Roman"/>
          <w:bCs/>
          <w:sz w:val="28"/>
          <w:szCs w:val="28"/>
          <w:lang w:eastAsia="ru-RU"/>
        </w:rPr>
        <w:t xml:space="preserve"> о движении имущества между муниципальными унитарными предприятиями и муниципальными учреждениями, передача (изъятие) в хозяйственное ведение, а также в оперативное управление. </w:t>
      </w:r>
    </w:p>
    <w:p w:rsidR="00884616" w:rsidRPr="00B4270B" w:rsidRDefault="00713508"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За отчетный период </w:t>
      </w:r>
      <w:r w:rsidR="00884616" w:rsidRPr="00B4270B">
        <w:rPr>
          <w:rFonts w:ascii="Times New Roman" w:eastAsia="Times New Roman" w:hAnsi="Times New Roman" w:cs="Times New Roman"/>
          <w:bCs/>
          <w:sz w:val="28"/>
          <w:szCs w:val="28"/>
          <w:lang w:eastAsia="ru-RU"/>
        </w:rPr>
        <w:t xml:space="preserve">осуществлялась передача объектов из собственности Сортавальского муниципального района в собственность муниципального образования «Сортавальское городское поселение». </w:t>
      </w:r>
      <w:r w:rsidR="00B16ED5" w:rsidRPr="00B4270B">
        <w:rPr>
          <w:rFonts w:ascii="Times New Roman" w:eastAsia="Times New Roman" w:hAnsi="Times New Roman" w:cs="Times New Roman"/>
          <w:bCs/>
          <w:sz w:val="28"/>
          <w:szCs w:val="28"/>
          <w:lang w:eastAsia="ru-RU"/>
        </w:rPr>
        <w:t>По результатам,</w:t>
      </w:r>
      <w:r w:rsidR="00572859" w:rsidRPr="00B4270B">
        <w:rPr>
          <w:rFonts w:ascii="Times New Roman" w:eastAsia="Times New Roman" w:hAnsi="Times New Roman" w:cs="Times New Roman"/>
          <w:bCs/>
          <w:sz w:val="28"/>
          <w:szCs w:val="28"/>
          <w:lang w:eastAsia="ru-RU"/>
        </w:rPr>
        <w:t xml:space="preserve"> которых </w:t>
      </w:r>
      <w:r w:rsidR="00884616" w:rsidRPr="00B4270B">
        <w:rPr>
          <w:rFonts w:ascii="Times New Roman" w:eastAsia="Times New Roman" w:hAnsi="Times New Roman" w:cs="Times New Roman"/>
          <w:bCs/>
          <w:sz w:val="28"/>
          <w:szCs w:val="28"/>
          <w:lang w:eastAsia="ru-RU"/>
        </w:rPr>
        <w:t>подготовлены распорядительные акты Правительства Республики Карелия о передач</w:t>
      </w:r>
      <w:r w:rsidR="00B16ED5" w:rsidRPr="00B4270B">
        <w:rPr>
          <w:rFonts w:ascii="Times New Roman" w:eastAsia="Times New Roman" w:hAnsi="Times New Roman" w:cs="Times New Roman"/>
          <w:bCs/>
          <w:sz w:val="28"/>
          <w:szCs w:val="28"/>
          <w:lang w:eastAsia="ru-RU"/>
        </w:rPr>
        <w:t>е</w:t>
      </w:r>
      <w:r w:rsidR="00884616" w:rsidRPr="00B4270B">
        <w:rPr>
          <w:rFonts w:ascii="Times New Roman" w:eastAsia="Times New Roman" w:hAnsi="Times New Roman" w:cs="Times New Roman"/>
          <w:bCs/>
          <w:sz w:val="28"/>
          <w:szCs w:val="28"/>
          <w:lang w:eastAsia="ru-RU"/>
        </w:rPr>
        <w:t xml:space="preserve"> в муниципальную собственность недвижимого и</w:t>
      </w:r>
      <w:r w:rsidR="007B770C" w:rsidRPr="00B4270B">
        <w:rPr>
          <w:rFonts w:ascii="Times New Roman" w:eastAsia="Times New Roman" w:hAnsi="Times New Roman" w:cs="Times New Roman"/>
          <w:bCs/>
          <w:sz w:val="28"/>
          <w:szCs w:val="28"/>
          <w:lang w:eastAsia="ru-RU"/>
        </w:rPr>
        <w:t xml:space="preserve">мущества балансовой </w:t>
      </w:r>
      <w:r w:rsidR="001255A5" w:rsidRPr="00B4270B">
        <w:rPr>
          <w:rFonts w:ascii="Times New Roman" w:eastAsia="Times New Roman" w:hAnsi="Times New Roman" w:cs="Times New Roman"/>
          <w:bCs/>
          <w:sz w:val="28"/>
          <w:szCs w:val="28"/>
          <w:lang w:eastAsia="ru-RU"/>
        </w:rPr>
        <w:t>стоимостью 1</w:t>
      </w:r>
      <w:r w:rsidR="00741759" w:rsidRPr="00B4270B">
        <w:rPr>
          <w:rFonts w:ascii="Times New Roman" w:eastAsia="Times New Roman" w:hAnsi="Times New Roman" w:cs="Times New Roman"/>
          <w:bCs/>
          <w:sz w:val="28"/>
          <w:szCs w:val="28"/>
          <w:lang w:eastAsia="ru-RU"/>
        </w:rPr>
        <w:t> 527,4</w:t>
      </w:r>
      <w:r w:rsidR="00884616" w:rsidRPr="00B4270B">
        <w:rPr>
          <w:rFonts w:ascii="Times New Roman" w:eastAsia="Times New Roman" w:hAnsi="Times New Roman" w:cs="Times New Roman"/>
          <w:bCs/>
          <w:sz w:val="28"/>
          <w:szCs w:val="28"/>
          <w:lang w:eastAsia="ru-RU"/>
        </w:rPr>
        <w:t xml:space="preserve"> тыс. руб. </w:t>
      </w:r>
    </w:p>
    <w:p w:rsidR="00884616" w:rsidRPr="00B4270B" w:rsidRDefault="00D84357"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lastRenderedPageBreak/>
        <w:t>В</w:t>
      </w:r>
      <w:r w:rsidR="00713508" w:rsidRPr="00B4270B">
        <w:rPr>
          <w:rFonts w:ascii="Times New Roman" w:eastAsia="Times New Roman" w:hAnsi="Times New Roman" w:cs="Times New Roman"/>
          <w:bCs/>
          <w:sz w:val="28"/>
          <w:szCs w:val="28"/>
          <w:lang w:eastAsia="ru-RU"/>
        </w:rPr>
        <w:t xml:space="preserve"> </w:t>
      </w:r>
      <w:r w:rsidR="008A1188" w:rsidRPr="00B4270B">
        <w:rPr>
          <w:rFonts w:ascii="Times New Roman" w:eastAsia="Times New Roman" w:hAnsi="Times New Roman" w:cs="Times New Roman"/>
          <w:bCs/>
          <w:sz w:val="28"/>
          <w:szCs w:val="28"/>
          <w:lang w:eastAsia="ru-RU"/>
        </w:rPr>
        <w:t>201</w:t>
      </w:r>
      <w:r w:rsidR="009B4B7D" w:rsidRPr="00B4270B">
        <w:rPr>
          <w:rFonts w:ascii="Times New Roman" w:eastAsia="Times New Roman" w:hAnsi="Times New Roman" w:cs="Times New Roman"/>
          <w:bCs/>
          <w:sz w:val="28"/>
          <w:szCs w:val="28"/>
          <w:lang w:eastAsia="ru-RU"/>
        </w:rPr>
        <w:t>7</w:t>
      </w:r>
      <w:r w:rsidR="00884616" w:rsidRPr="00B4270B">
        <w:rPr>
          <w:rFonts w:ascii="Times New Roman" w:eastAsia="Times New Roman" w:hAnsi="Times New Roman" w:cs="Times New Roman"/>
          <w:bCs/>
          <w:sz w:val="28"/>
          <w:szCs w:val="28"/>
          <w:lang w:eastAsia="ru-RU"/>
        </w:rPr>
        <w:t xml:space="preserve"> год</w:t>
      </w:r>
      <w:r w:rsidRPr="00B4270B">
        <w:rPr>
          <w:rFonts w:ascii="Times New Roman" w:eastAsia="Times New Roman" w:hAnsi="Times New Roman" w:cs="Times New Roman"/>
          <w:bCs/>
          <w:sz w:val="28"/>
          <w:szCs w:val="28"/>
          <w:lang w:eastAsia="ru-RU"/>
        </w:rPr>
        <w:t>у</w:t>
      </w:r>
      <w:r w:rsidR="00713508" w:rsidRPr="00B4270B">
        <w:rPr>
          <w:rFonts w:ascii="Times New Roman" w:eastAsia="Times New Roman" w:hAnsi="Times New Roman" w:cs="Times New Roman"/>
          <w:bCs/>
          <w:sz w:val="28"/>
          <w:szCs w:val="28"/>
          <w:lang w:eastAsia="ru-RU"/>
        </w:rPr>
        <w:t xml:space="preserve"> </w:t>
      </w:r>
      <w:r w:rsidRPr="00B4270B">
        <w:rPr>
          <w:rFonts w:ascii="Times New Roman" w:eastAsia="Times New Roman" w:hAnsi="Times New Roman" w:cs="Times New Roman"/>
          <w:bCs/>
          <w:sz w:val="28"/>
          <w:szCs w:val="28"/>
          <w:lang w:eastAsia="ru-RU"/>
        </w:rPr>
        <w:t xml:space="preserve">из реестра муниципального имущества </w:t>
      </w:r>
      <w:r w:rsidR="00884616" w:rsidRPr="00B4270B">
        <w:rPr>
          <w:rFonts w:ascii="Times New Roman" w:eastAsia="Times New Roman" w:hAnsi="Times New Roman" w:cs="Times New Roman"/>
          <w:bCs/>
          <w:sz w:val="28"/>
          <w:szCs w:val="28"/>
          <w:lang w:eastAsia="ru-RU"/>
        </w:rPr>
        <w:t xml:space="preserve">Сортавальского городского </w:t>
      </w:r>
      <w:r w:rsidR="008A1188" w:rsidRPr="00B4270B">
        <w:rPr>
          <w:rFonts w:ascii="Times New Roman" w:eastAsia="Times New Roman" w:hAnsi="Times New Roman" w:cs="Times New Roman"/>
          <w:bCs/>
          <w:sz w:val="28"/>
          <w:szCs w:val="28"/>
          <w:lang w:eastAsia="ru-RU"/>
        </w:rPr>
        <w:t xml:space="preserve">поселения исключены </w:t>
      </w:r>
      <w:r w:rsidR="00E02F37" w:rsidRPr="00B4270B">
        <w:rPr>
          <w:rFonts w:ascii="Times New Roman" w:eastAsia="Times New Roman" w:hAnsi="Times New Roman" w:cs="Times New Roman"/>
          <w:bCs/>
          <w:sz w:val="28"/>
          <w:szCs w:val="28"/>
          <w:lang w:eastAsia="ru-RU"/>
        </w:rPr>
        <w:t>77</w:t>
      </w:r>
      <w:r w:rsidR="00731001" w:rsidRPr="00B4270B">
        <w:rPr>
          <w:rFonts w:ascii="Times New Roman" w:eastAsia="Times New Roman" w:hAnsi="Times New Roman" w:cs="Times New Roman"/>
          <w:bCs/>
          <w:sz w:val="28"/>
          <w:szCs w:val="28"/>
          <w:lang w:eastAsia="ru-RU"/>
        </w:rPr>
        <w:t xml:space="preserve"> </w:t>
      </w:r>
      <w:r w:rsidR="00884616" w:rsidRPr="00B4270B">
        <w:rPr>
          <w:rFonts w:ascii="Times New Roman" w:eastAsia="Times New Roman" w:hAnsi="Times New Roman" w:cs="Times New Roman"/>
          <w:bCs/>
          <w:sz w:val="28"/>
          <w:szCs w:val="28"/>
          <w:lang w:eastAsia="ru-RU"/>
        </w:rPr>
        <w:t>муниципальны</w:t>
      </w:r>
      <w:r w:rsidR="00866CA3" w:rsidRPr="00B4270B">
        <w:rPr>
          <w:rFonts w:ascii="Times New Roman" w:eastAsia="Times New Roman" w:hAnsi="Times New Roman" w:cs="Times New Roman"/>
          <w:bCs/>
          <w:sz w:val="28"/>
          <w:szCs w:val="28"/>
          <w:lang w:eastAsia="ru-RU"/>
        </w:rPr>
        <w:t>х</w:t>
      </w:r>
      <w:r w:rsidR="00884616" w:rsidRPr="00B4270B">
        <w:rPr>
          <w:rFonts w:ascii="Times New Roman" w:eastAsia="Times New Roman" w:hAnsi="Times New Roman" w:cs="Times New Roman"/>
          <w:bCs/>
          <w:sz w:val="28"/>
          <w:szCs w:val="28"/>
          <w:lang w:eastAsia="ru-RU"/>
        </w:rPr>
        <w:t xml:space="preserve"> квартир балансовой стоимостью </w:t>
      </w:r>
      <w:r w:rsidR="001A77CD" w:rsidRPr="00B4270B">
        <w:rPr>
          <w:rFonts w:ascii="Times New Roman" w:eastAsia="Times New Roman" w:hAnsi="Times New Roman" w:cs="Times New Roman"/>
          <w:bCs/>
          <w:sz w:val="28"/>
          <w:szCs w:val="28"/>
          <w:lang w:eastAsia="ru-RU"/>
        </w:rPr>
        <w:t>77 959,0</w:t>
      </w:r>
      <w:r w:rsidR="00884616" w:rsidRPr="00B4270B">
        <w:rPr>
          <w:rFonts w:ascii="Times New Roman" w:eastAsia="Times New Roman" w:hAnsi="Times New Roman" w:cs="Times New Roman"/>
          <w:bCs/>
          <w:sz w:val="28"/>
          <w:szCs w:val="28"/>
          <w:lang w:eastAsia="ru-RU"/>
        </w:rPr>
        <w:t xml:space="preserve"> </w:t>
      </w:r>
      <w:proofErr w:type="spellStart"/>
      <w:r w:rsidR="00884616" w:rsidRPr="00B4270B">
        <w:rPr>
          <w:rFonts w:ascii="Times New Roman" w:eastAsia="Times New Roman" w:hAnsi="Times New Roman" w:cs="Times New Roman"/>
          <w:bCs/>
          <w:sz w:val="28"/>
          <w:szCs w:val="28"/>
          <w:lang w:eastAsia="ru-RU"/>
        </w:rPr>
        <w:t>тыс.руб</w:t>
      </w:r>
      <w:proofErr w:type="spellEnd"/>
      <w:r w:rsidR="00884616" w:rsidRPr="00B4270B">
        <w:rPr>
          <w:rFonts w:ascii="Times New Roman" w:eastAsia="Times New Roman" w:hAnsi="Times New Roman" w:cs="Times New Roman"/>
          <w:bCs/>
          <w:sz w:val="28"/>
          <w:szCs w:val="28"/>
          <w:lang w:eastAsia="ru-RU"/>
        </w:rPr>
        <w:t xml:space="preserve">. </w:t>
      </w:r>
      <w:r w:rsidRPr="00B4270B">
        <w:rPr>
          <w:rFonts w:ascii="Times New Roman" w:eastAsia="Times New Roman" w:hAnsi="Times New Roman" w:cs="Times New Roman"/>
          <w:bCs/>
          <w:sz w:val="28"/>
          <w:szCs w:val="28"/>
          <w:lang w:eastAsia="ru-RU"/>
        </w:rPr>
        <w:t>в связи с их приватизацией гражданами.</w:t>
      </w:r>
    </w:p>
    <w:p w:rsidR="000F69FE" w:rsidRPr="00B4270B" w:rsidRDefault="00884616"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В </w:t>
      </w:r>
      <w:r w:rsidR="001A77CD" w:rsidRPr="00B4270B">
        <w:rPr>
          <w:rFonts w:ascii="Times New Roman" w:eastAsia="Times New Roman" w:hAnsi="Times New Roman" w:cs="Times New Roman"/>
          <w:bCs/>
          <w:sz w:val="28"/>
          <w:szCs w:val="28"/>
          <w:lang w:eastAsia="ru-RU"/>
        </w:rPr>
        <w:t xml:space="preserve">рамках </w:t>
      </w:r>
      <w:r w:rsidR="00D82C10" w:rsidRPr="00B4270B">
        <w:rPr>
          <w:rFonts w:ascii="Times New Roman" w:eastAsia="Times New Roman" w:hAnsi="Times New Roman" w:cs="Times New Roman"/>
          <w:bCs/>
          <w:sz w:val="28"/>
          <w:szCs w:val="28"/>
          <w:lang w:eastAsia="ru-RU"/>
        </w:rPr>
        <w:t xml:space="preserve">региональной адресной программы по переселению граждан из аварийного жилого фонда на 2014-2017 годы в 2017 году </w:t>
      </w:r>
      <w:r w:rsidRPr="00B4270B">
        <w:rPr>
          <w:rFonts w:ascii="Times New Roman" w:eastAsia="Times New Roman" w:hAnsi="Times New Roman" w:cs="Times New Roman"/>
          <w:bCs/>
          <w:sz w:val="28"/>
          <w:szCs w:val="28"/>
          <w:lang w:eastAsia="ru-RU"/>
        </w:rPr>
        <w:t>принят</w:t>
      </w:r>
      <w:r w:rsidR="00645914" w:rsidRPr="00B4270B">
        <w:rPr>
          <w:rFonts w:ascii="Times New Roman" w:eastAsia="Times New Roman" w:hAnsi="Times New Roman" w:cs="Times New Roman"/>
          <w:bCs/>
          <w:sz w:val="28"/>
          <w:szCs w:val="28"/>
          <w:lang w:eastAsia="ru-RU"/>
        </w:rPr>
        <w:t>о</w:t>
      </w:r>
      <w:r w:rsidRPr="00B4270B">
        <w:rPr>
          <w:rFonts w:ascii="Times New Roman" w:eastAsia="Times New Roman" w:hAnsi="Times New Roman" w:cs="Times New Roman"/>
          <w:bCs/>
          <w:sz w:val="28"/>
          <w:szCs w:val="28"/>
          <w:lang w:eastAsia="ru-RU"/>
        </w:rPr>
        <w:t xml:space="preserve"> в муниципальную казну </w:t>
      </w:r>
      <w:r w:rsidR="00645914" w:rsidRPr="00B4270B">
        <w:rPr>
          <w:rFonts w:ascii="Times New Roman" w:eastAsia="Times New Roman" w:hAnsi="Times New Roman" w:cs="Times New Roman"/>
          <w:bCs/>
          <w:sz w:val="28"/>
          <w:szCs w:val="28"/>
          <w:lang w:eastAsia="ru-RU"/>
        </w:rPr>
        <w:t>2</w:t>
      </w:r>
      <w:r w:rsidR="00D82C10" w:rsidRPr="00B4270B">
        <w:rPr>
          <w:rFonts w:ascii="Times New Roman" w:eastAsia="Times New Roman" w:hAnsi="Times New Roman" w:cs="Times New Roman"/>
          <w:bCs/>
          <w:sz w:val="28"/>
          <w:szCs w:val="28"/>
          <w:lang w:eastAsia="ru-RU"/>
        </w:rPr>
        <w:t>9</w:t>
      </w:r>
      <w:r w:rsidRPr="00B4270B">
        <w:rPr>
          <w:rFonts w:ascii="Times New Roman" w:eastAsia="Times New Roman" w:hAnsi="Times New Roman" w:cs="Times New Roman"/>
          <w:bCs/>
          <w:sz w:val="28"/>
          <w:szCs w:val="28"/>
          <w:lang w:eastAsia="ru-RU"/>
        </w:rPr>
        <w:t xml:space="preserve"> квартир</w:t>
      </w:r>
      <w:r w:rsidR="00D82C10" w:rsidRPr="00B4270B">
        <w:rPr>
          <w:rFonts w:ascii="Times New Roman" w:eastAsia="Times New Roman" w:hAnsi="Times New Roman" w:cs="Times New Roman"/>
          <w:bCs/>
          <w:sz w:val="28"/>
          <w:szCs w:val="28"/>
          <w:lang w:eastAsia="ru-RU"/>
        </w:rPr>
        <w:t xml:space="preserve"> на сумму 49 030,7 тыс. руб. </w:t>
      </w:r>
      <w:r w:rsidR="00800388" w:rsidRPr="00B4270B">
        <w:rPr>
          <w:rFonts w:ascii="Times New Roman" w:eastAsia="Times New Roman" w:hAnsi="Times New Roman" w:cs="Times New Roman"/>
          <w:bCs/>
          <w:sz w:val="28"/>
          <w:szCs w:val="28"/>
          <w:lang w:eastAsia="ru-RU"/>
        </w:rPr>
        <w:t>В отчетном периоде завершена передача</w:t>
      </w:r>
      <w:r w:rsidR="00741759" w:rsidRPr="00B4270B">
        <w:rPr>
          <w:rFonts w:ascii="Times New Roman" w:eastAsia="Times New Roman" w:hAnsi="Times New Roman" w:cs="Times New Roman"/>
          <w:bCs/>
          <w:sz w:val="28"/>
          <w:szCs w:val="28"/>
          <w:lang w:eastAsia="ru-RU"/>
        </w:rPr>
        <w:t xml:space="preserve"> затрат по строительству</w:t>
      </w:r>
      <w:r w:rsidR="00800388" w:rsidRPr="00B4270B">
        <w:rPr>
          <w:rFonts w:ascii="Times New Roman" w:eastAsia="Times New Roman" w:hAnsi="Times New Roman" w:cs="Times New Roman"/>
          <w:bCs/>
          <w:sz w:val="28"/>
          <w:szCs w:val="28"/>
          <w:lang w:eastAsia="ru-RU"/>
        </w:rPr>
        <w:t xml:space="preserve"> </w:t>
      </w:r>
      <w:r w:rsidR="00741759" w:rsidRPr="00B4270B">
        <w:rPr>
          <w:rFonts w:ascii="Times New Roman" w:eastAsia="Times New Roman" w:hAnsi="Times New Roman" w:cs="Times New Roman"/>
          <w:bCs/>
          <w:sz w:val="28"/>
          <w:szCs w:val="28"/>
          <w:lang w:eastAsia="ru-RU"/>
        </w:rPr>
        <w:t xml:space="preserve">30-квартирного </w:t>
      </w:r>
      <w:r w:rsidR="00800388" w:rsidRPr="00B4270B">
        <w:rPr>
          <w:rFonts w:ascii="Times New Roman" w:eastAsia="Times New Roman" w:hAnsi="Times New Roman" w:cs="Times New Roman"/>
          <w:bCs/>
          <w:sz w:val="28"/>
          <w:szCs w:val="28"/>
          <w:lang w:eastAsia="ru-RU"/>
        </w:rPr>
        <w:t xml:space="preserve">жилого </w:t>
      </w:r>
      <w:r w:rsidR="00741759" w:rsidRPr="00B4270B">
        <w:rPr>
          <w:rFonts w:ascii="Times New Roman" w:eastAsia="Times New Roman" w:hAnsi="Times New Roman" w:cs="Times New Roman"/>
          <w:bCs/>
          <w:sz w:val="28"/>
          <w:szCs w:val="28"/>
          <w:lang w:eastAsia="ru-RU"/>
        </w:rPr>
        <w:t>дома по</w:t>
      </w:r>
      <w:r w:rsidR="00800388" w:rsidRPr="00B4270B">
        <w:rPr>
          <w:rFonts w:ascii="Times New Roman" w:eastAsia="Times New Roman" w:hAnsi="Times New Roman" w:cs="Times New Roman"/>
          <w:bCs/>
          <w:sz w:val="28"/>
          <w:szCs w:val="28"/>
          <w:lang w:eastAsia="ru-RU"/>
        </w:rPr>
        <w:t xml:space="preserve"> </w:t>
      </w:r>
      <w:r w:rsidR="00741759" w:rsidRPr="00B4270B">
        <w:rPr>
          <w:rFonts w:ascii="Times New Roman" w:eastAsia="Times New Roman" w:hAnsi="Times New Roman" w:cs="Times New Roman"/>
          <w:bCs/>
          <w:sz w:val="28"/>
          <w:szCs w:val="28"/>
          <w:lang w:eastAsia="ru-RU"/>
        </w:rPr>
        <w:t xml:space="preserve">адресу: г.Сортавала, </w:t>
      </w:r>
      <w:proofErr w:type="spellStart"/>
      <w:r w:rsidR="00800388" w:rsidRPr="00B4270B">
        <w:rPr>
          <w:rFonts w:ascii="Times New Roman" w:eastAsia="Times New Roman" w:hAnsi="Times New Roman" w:cs="Times New Roman"/>
          <w:bCs/>
          <w:sz w:val="28"/>
          <w:szCs w:val="28"/>
          <w:lang w:eastAsia="ru-RU"/>
        </w:rPr>
        <w:t>ул.Западная</w:t>
      </w:r>
      <w:proofErr w:type="spellEnd"/>
      <w:r w:rsidR="00800388" w:rsidRPr="00B4270B">
        <w:rPr>
          <w:rFonts w:ascii="Times New Roman" w:eastAsia="Times New Roman" w:hAnsi="Times New Roman" w:cs="Times New Roman"/>
          <w:bCs/>
          <w:sz w:val="28"/>
          <w:szCs w:val="28"/>
          <w:lang w:eastAsia="ru-RU"/>
        </w:rPr>
        <w:t xml:space="preserve"> д.2б</w:t>
      </w:r>
      <w:r w:rsidR="00741759" w:rsidRPr="00B4270B">
        <w:rPr>
          <w:rFonts w:ascii="Times New Roman" w:eastAsia="Times New Roman" w:hAnsi="Times New Roman" w:cs="Times New Roman"/>
          <w:bCs/>
          <w:sz w:val="28"/>
          <w:szCs w:val="28"/>
          <w:lang w:eastAsia="ru-RU"/>
        </w:rPr>
        <w:t xml:space="preserve"> на сумму 52 174,4 тыс. руб.</w:t>
      </w:r>
    </w:p>
    <w:p w:rsidR="00800388" w:rsidRPr="00B4270B" w:rsidRDefault="00800388" w:rsidP="00FC32F0">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Для повышения качества содержания дорожной инфраструктуры и с целью обновления автопарка МУП «Чистый город» в 2017 году приобретён и передан на баланс унитарному предприятию автогрейдер.</w:t>
      </w:r>
    </w:p>
    <w:p w:rsidR="001255A5" w:rsidRPr="00B4270B" w:rsidRDefault="001255A5" w:rsidP="001255A5">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Проводилась плановая инвентаризация имущества: по использованию, фактическому состоянию и наличию в предприятиях и организациях муниципальной формы собственности. </w:t>
      </w:r>
    </w:p>
    <w:p w:rsidR="001255A5" w:rsidRPr="00B4270B" w:rsidRDefault="001255A5" w:rsidP="001255A5">
      <w:pPr>
        <w:spacing w:after="0" w:line="240" w:lineRule="auto"/>
        <w:ind w:firstLine="708"/>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В 2017 году была проведена проверка состояния, переданного в аренду недвижимого имущества и соблюдения условий договоров аренды. По факту проверки составлены акты обследования муниципальных нежилых помещений.</w:t>
      </w:r>
    </w:p>
    <w:p w:rsidR="000F69FE" w:rsidRPr="00B4270B" w:rsidRDefault="00884616" w:rsidP="00FC32F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 xml:space="preserve">В рамках реализации федерального закона от 27.07.2010г. № 210-ФЗ «Об организации предоставления государственных и муниципальных услуг» подготовлена и утверждена нормативная база, сформированы Перечень муниципальных услуг предоставляемых органами местного самоуправления Сортавальского городского поселения, подведомственными муниципальными учреждениями, перечень содержит </w:t>
      </w:r>
      <w:r w:rsidR="000F69FE" w:rsidRPr="00B4270B">
        <w:rPr>
          <w:rFonts w:ascii="Times New Roman" w:eastAsia="Times New Roman" w:hAnsi="Times New Roman" w:cs="Times New Roman"/>
          <w:bCs/>
          <w:sz w:val="28"/>
          <w:szCs w:val="28"/>
          <w:lang w:eastAsia="ru-RU"/>
        </w:rPr>
        <w:t>28</w:t>
      </w:r>
      <w:r w:rsidRPr="00B4270B">
        <w:rPr>
          <w:rFonts w:ascii="Times New Roman" w:eastAsia="Times New Roman" w:hAnsi="Times New Roman" w:cs="Times New Roman"/>
          <w:bCs/>
          <w:sz w:val="28"/>
          <w:szCs w:val="28"/>
          <w:lang w:eastAsia="ru-RU"/>
        </w:rPr>
        <w:t xml:space="preserve"> муниципальные услуги; утвержден Перечень муниципальных функций, осуществляемых администрацией Сортавальского городского поселения, который содержит 6 муниципальных функций; утвержден Перечень услуг, которые являются необходимыми и обязательными для предоставления муниципальных услуг; разработан и утвержден Порядок разработки и утверждения административных регламентов предоставления муниципальных услуг, исполнения муниципальных функций. </w:t>
      </w:r>
      <w:r w:rsidR="00800388" w:rsidRPr="00B4270B">
        <w:rPr>
          <w:rFonts w:ascii="Times New Roman" w:hAnsi="Times New Roman" w:cs="Times New Roman"/>
          <w:sz w:val="28"/>
          <w:szCs w:val="28"/>
        </w:rPr>
        <w:t>В 2017</w:t>
      </w:r>
      <w:r w:rsidR="000F69FE" w:rsidRPr="00B4270B">
        <w:rPr>
          <w:rFonts w:ascii="Times New Roman" w:hAnsi="Times New Roman" w:cs="Times New Roman"/>
          <w:sz w:val="28"/>
          <w:szCs w:val="28"/>
        </w:rPr>
        <w:t xml:space="preserve"> году проанализированы действующие регламенты муниципальных услуг, в результате- отменены 2 регламента, разработано 5 регламентов, в 2 действующих регламента внесены изменения.</w:t>
      </w:r>
    </w:p>
    <w:p w:rsidR="00230709" w:rsidRPr="00B4270B" w:rsidRDefault="00884616" w:rsidP="00FC32F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На официальном сайте Администрации поселения создан информационный блок «Административные регламенты муниципальных услуг и функций», информация постоянно обновляется</w:t>
      </w:r>
      <w:r w:rsidR="00230709" w:rsidRPr="00B4270B">
        <w:rPr>
          <w:rFonts w:ascii="Times New Roman" w:eastAsia="Times New Roman" w:hAnsi="Times New Roman" w:cs="Times New Roman"/>
          <w:bCs/>
          <w:sz w:val="28"/>
          <w:szCs w:val="28"/>
          <w:lang w:eastAsia="ru-RU"/>
        </w:rPr>
        <w:t>.</w:t>
      </w:r>
    </w:p>
    <w:p w:rsidR="00884616" w:rsidRPr="00B4270B" w:rsidRDefault="00884616" w:rsidP="00FC32F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В течение 201</w:t>
      </w:r>
      <w:r w:rsidR="00D82C10" w:rsidRPr="00B4270B">
        <w:rPr>
          <w:rFonts w:ascii="Times New Roman" w:eastAsia="Times New Roman" w:hAnsi="Times New Roman" w:cs="Times New Roman"/>
          <w:bCs/>
          <w:sz w:val="28"/>
          <w:szCs w:val="28"/>
          <w:lang w:eastAsia="ru-RU"/>
        </w:rPr>
        <w:t>7</w:t>
      </w:r>
      <w:r w:rsidRPr="00B4270B">
        <w:rPr>
          <w:rFonts w:ascii="Times New Roman" w:eastAsia="Times New Roman" w:hAnsi="Times New Roman" w:cs="Times New Roman"/>
          <w:bCs/>
          <w:sz w:val="28"/>
          <w:szCs w:val="28"/>
          <w:lang w:eastAsia="ru-RU"/>
        </w:rPr>
        <w:t xml:space="preserve"> года разрабатывались документы стратегического планирования, в которые включены нормативно-правовые акты, отчеты и аналитические материалы, касающиеся итогов и прогноза социально-экономического развития, с целью разработки стратегических направлений развития Сортавальского городского поселения. </w:t>
      </w:r>
    </w:p>
    <w:bookmarkEnd w:id="0"/>
    <w:p w:rsidR="00731001" w:rsidRPr="00B4270B" w:rsidRDefault="00731001" w:rsidP="006D2AE2">
      <w:pPr>
        <w:tabs>
          <w:tab w:val="left" w:pos="1701"/>
          <w:tab w:val="left" w:pos="1843"/>
        </w:tabs>
        <w:autoSpaceDE w:val="0"/>
        <w:autoSpaceDN w:val="0"/>
        <w:adjustRightInd w:val="0"/>
        <w:spacing w:after="0" w:line="240" w:lineRule="auto"/>
        <w:ind w:firstLine="540"/>
        <w:jc w:val="center"/>
        <w:rPr>
          <w:rFonts w:ascii="Times New Roman" w:eastAsia="Times New Roman" w:hAnsi="Times New Roman" w:cs="Times New Roman"/>
          <w:b/>
          <w:bCs/>
          <w:i/>
          <w:sz w:val="28"/>
          <w:szCs w:val="28"/>
          <w:u w:val="single"/>
          <w:lang w:eastAsia="ru-RU"/>
        </w:rPr>
      </w:pPr>
    </w:p>
    <w:p w:rsidR="006D2AE2" w:rsidRPr="00B4270B" w:rsidRDefault="006D2AE2" w:rsidP="006D2AE2">
      <w:pPr>
        <w:tabs>
          <w:tab w:val="left" w:pos="1701"/>
          <w:tab w:val="left" w:pos="1843"/>
        </w:tabs>
        <w:autoSpaceDE w:val="0"/>
        <w:autoSpaceDN w:val="0"/>
        <w:adjustRightInd w:val="0"/>
        <w:spacing w:after="0" w:line="240" w:lineRule="auto"/>
        <w:ind w:firstLine="540"/>
        <w:jc w:val="center"/>
        <w:rPr>
          <w:rFonts w:ascii="Times New Roman" w:eastAsia="Times New Roman" w:hAnsi="Times New Roman" w:cs="Times New Roman"/>
          <w:b/>
          <w:bCs/>
          <w:i/>
          <w:sz w:val="28"/>
          <w:szCs w:val="28"/>
          <w:u w:val="single"/>
          <w:lang w:eastAsia="ru-RU"/>
        </w:rPr>
      </w:pPr>
      <w:proofErr w:type="gramStart"/>
      <w:r w:rsidRPr="00B4270B">
        <w:rPr>
          <w:rFonts w:ascii="Times New Roman" w:eastAsia="Times New Roman" w:hAnsi="Times New Roman" w:cs="Times New Roman"/>
          <w:b/>
          <w:bCs/>
          <w:i/>
          <w:sz w:val="28"/>
          <w:szCs w:val="28"/>
          <w:u w:val="single"/>
          <w:lang w:eastAsia="ru-RU"/>
        </w:rPr>
        <w:t>О  работе</w:t>
      </w:r>
      <w:proofErr w:type="gramEnd"/>
      <w:r w:rsidRPr="00B4270B">
        <w:rPr>
          <w:rFonts w:ascii="Times New Roman" w:eastAsia="Times New Roman" w:hAnsi="Times New Roman" w:cs="Times New Roman"/>
          <w:b/>
          <w:bCs/>
          <w:i/>
          <w:sz w:val="28"/>
          <w:szCs w:val="28"/>
          <w:u w:val="single"/>
          <w:lang w:eastAsia="ru-RU"/>
        </w:rPr>
        <w:t xml:space="preserve"> юридического отдела.</w:t>
      </w:r>
    </w:p>
    <w:p w:rsidR="009A0207" w:rsidRPr="00B4270B" w:rsidRDefault="009A0207" w:rsidP="009A0207">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7A5D5B" w:rsidRPr="00B4270B" w:rsidRDefault="007A5D5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Основной задачей юридического отдела за указанный период являлось соблюдение законности в деятельности администрации муниципального образования «Сортавальское городское поселение» (далее – администрация), ее структурных подразделениях, муниципальных учреждениях, а также защита законных прав и интересов администрации в судах.</w:t>
      </w:r>
    </w:p>
    <w:p w:rsidR="007A5D5B" w:rsidRPr="00B4270B" w:rsidRDefault="007A5D5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Юридический отдел осуществлял проверку соответствия требованиям законодательства проектов постановлений, распоряжений муниципального образования «Сортавальское городское поселение» и проектов решений сессий Совета Сортавальского городского поселения. Все вышеназванные документы проходили юридическую экспертизу.</w:t>
      </w:r>
    </w:p>
    <w:p w:rsidR="007A5D5B" w:rsidRPr="00B4270B" w:rsidRDefault="007A5D5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263"/>
        <w:gridCol w:w="1520"/>
      </w:tblGrid>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1</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Количество проектов постановлений, в отношении которых проведена коррупционная экспертиза</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45</w:t>
            </w:r>
          </w:p>
        </w:tc>
      </w:tr>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2</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Количество проектов решений сессий, в отношении которых проведена коррупционная экспертиза</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32</w:t>
            </w:r>
          </w:p>
        </w:tc>
      </w:tr>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3</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Количество выявленных коррупционных факторов</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0</w:t>
            </w:r>
          </w:p>
        </w:tc>
      </w:tr>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4</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Исключено</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0</w:t>
            </w:r>
          </w:p>
        </w:tc>
      </w:tr>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 xml:space="preserve">5 </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Количество НПА, в отношении которых проведена коррупционная экспертиза</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7</w:t>
            </w:r>
          </w:p>
        </w:tc>
      </w:tr>
      <w:tr w:rsidR="007A5D5B" w:rsidRPr="00B4270B" w:rsidTr="007A5D5B">
        <w:tc>
          <w:tcPr>
            <w:tcW w:w="562"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6</w:t>
            </w:r>
          </w:p>
        </w:tc>
        <w:tc>
          <w:tcPr>
            <w:tcW w:w="7263" w:type="dxa"/>
            <w:shd w:val="clear" w:color="auto" w:fill="auto"/>
          </w:tcPr>
          <w:p w:rsidR="007A5D5B" w:rsidRPr="00B4270B" w:rsidRDefault="007A5D5B" w:rsidP="007A5D5B">
            <w:pPr>
              <w:spacing w:after="0" w:line="240" w:lineRule="auto"/>
              <w:jc w:val="both"/>
              <w:rPr>
                <w:rFonts w:ascii="Times New Roman" w:eastAsia="Calibri" w:hAnsi="Times New Roman" w:cs="Times New Roman"/>
                <w:sz w:val="24"/>
                <w:szCs w:val="24"/>
              </w:rPr>
            </w:pPr>
            <w:r w:rsidRPr="00B4270B">
              <w:rPr>
                <w:rFonts w:ascii="Times New Roman" w:eastAsia="Calibri" w:hAnsi="Times New Roman" w:cs="Times New Roman"/>
                <w:sz w:val="24"/>
                <w:szCs w:val="24"/>
              </w:rPr>
              <w:t>Количество выявленных коррупционных факторов</w:t>
            </w:r>
          </w:p>
        </w:tc>
        <w:tc>
          <w:tcPr>
            <w:tcW w:w="1520" w:type="dxa"/>
            <w:shd w:val="clear" w:color="auto" w:fill="auto"/>
          </w:tcPr>
          <w:p w:rsidR="007A5D5B" w:rsidRPr="00B4270B" w:rsidRDefault="007A5D5B" w:rsidP="007A5D5B">
            <w:pPr>
              <w:spacing w:after="0" w:line="240" w:lineRule="auto"/>
              <w:jc w:val="center"/>
              <w:rPr>
                <w:rFonts w:ascii="Times New Roman" w:eastAsia="Calibri" w:hAnsi="Times New Roman" w:cs="Times New Roman"/>
                <w:sz w:val="24"/>
                <w:szCs w:val="24"/>
              </w:rPr>
            </w:pPr>
            <w:r w:rsidRPr="00B4270B">
              <w:rPr>
                <w:rFonts w:ascii="Times New Roman" w:eastAsia="Calibri" w:hAnsi="Times New Roman" w:cs="Times New Roman"/>
                <w:sz w:val="24"/>
                <w:szCs w:val="24"/>
              </w:rPr>
              <w:t>4</w:t>
            </w:r>
          </w:p>
        </w:tc>
      </w:tr>
    </w:tbl>
    <w:p w:rsidR="007A5D5B" w:rsidRPr="00B4270B" w:rsidRDefault="007A5D5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Юридическим отделом проводилась работа по оказанию правовой помощи Совету Сортавальского городского поселения.</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Рассматривались представления прокуратуры, по которым принимались меры к устранению нарушений законности, и направлялись ответы прокурору в установленный законом срок.</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Сотрудниками юридического отдела проводилась работа по заключению, изменению и расторжению муниципальных контрактов, составлению проектов муниципальных контрактов (соглашений) и проектов протоколов разногласий к поступившим муниципальным контрактам от других юридических лиц.</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Юридический отдел представлял в установленном законом порядке интересы администрации Сортавальского городского поселения в мировом суде г. Сортавала, Сортавальском городском суде РК, Арбитражном суде Республике Карелия, Тринадцатом арбитражном апелляционном суде, Федеральном арбитражном суде </w:t>
      </w:r>
      <w:proofErr w:type="spellStart"/>
      <w:r w:rsidRPr="00B4270B">
        <w:rPr>
          <w:rFonts w:ascii="Times New Roman" w:eastAsia="Times New Roman" w:hAnsi="Times New Roman" w:cs="Times New Roman"/>
          <w:sz w:val="28"/>
          <w:szCs w:val="28"/>
          <w:lang w:eastAsia="ru-RU"/>
        </w:rPr>
        <w:t>Северо</w:t>
      </w:r>
      <w:proofErr w:type="spellEnd"/>
      <w:r w:rsidRPr="00B4270B">
        <w:rPr>
          <w:rFonts w:ascii="Times New Roman" w:eastAsia="Times New Roman" w:hAnsi="Times New Roman" w:cs="Times New Roman"/>
          <w:sz w:val="28"/>
          <w:szCs w:val="28"/>
          <w:lang w:eastAsia="ru-RU"/>
        </w:rPr>
        <w:t xml:space="preserve"> – Западного округа.</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По всем судебным делам специалистами юридического отдела в суд направлялись письменные мотивированные возражения.</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Все судебные решения, принятые не в пользу администрации, при необходимости обжаловались в апелляционном, кассационном и надзорном порядке. Делался анализ по каждому рассмотренному в суде делу.</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проводилось согласование конкурсной и аукционной документации (122), в том числе 18 с субъектами малого предпринимательства, социально ориентированными некоммерческими организациями, закупок у единственного поставщика (подрядчика, исполнителя) - 138.</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составе комиссии проводилось обследование жилищного фонда, расположенного на территории Сортавальского городского поселения.</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Специалисты юридического отдела проводили работу по общему консультированию структур и сотрудников администрации по вопросам местного значения, а также по вопросам, градостроительного, земельного, гражданского, трудового, жилищного, административного, финансового (в рамках местного </w:t>
      </w:r>
      <w:r w:rsidRPr="00B4270B">
        <w:rPr>
          <w:rFonts w:ascii="Times New Roman" w:eastAsia="Times New Roman" w:hAnsi="Times New Roman" w:cs="Times New Roman"/>
          <w:sz w:val="28"/>
          <w:szCs w:val="28"/>
          <w:lang w:eastAsia="ru-RU"/>
        </w:rPr>
        <w:lastRenderedPageBreak/>
        <w:t>бюджета) законодательства, входящих в компетенцию органов местного самоуправления.</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2017 специалисты юридического отдела администрации Сортавальского городского поселения участвовали в различных судебных заседаниях, в том числе:</w:t>
      </w:r>
    </w:p>
    <w:p w:rsidR="007A5D5B" w:rsidRPr="00B4270B" w:rsidRDefault="007A5D5B"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C45" w:rsidRPr="00B4270B" w:rsidRDefault="00E51C45"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503"/>
        <w:gridCol w:w="1531"/>
        <w:gridCol w:w="1871"/>
        <w:gridCol w:w="1560"/>
      </w:tblGrid>
      <w:tr w:rsidR="00E51C45" w:rsidRPr="00B4270B" w:rsidTr="00761899">
        <w:tc>
          <w:tcPr>
            <w:tcW w:w="600" w:type="dxa"/>
            <w:vMerge w:val="restart"/>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w:t>
            </w:r>
          </w:p>
        </w:tc>
        <w:tc>
          <w:tcPr>
            <w:tcW w:w="4503" w:type="dxa"/>
            <w:vMerge w:val="restart"/>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Категория дел</w:t>
            </w:r>
          </w:p>
        </w:tc>
        <w:tc>
          <w:tcPr>
            <w:tcW w:w="1531" w:type="dxa"/>
            <w:vMerge w:val="restart"/>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Количество</w:t>
            </w:r>
          </w:p>
        </w:tc>
        <w:tc>
          <w:tcPr>
            <w:tcW w:w="3431" w:type="dxa"/>
            <w:gridSpan w:val="2"/>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Результат рассмотрения</w:t>
            </w:r>
          </w:p>
        </w:tc>
      </w:tr>
      <w:tr w:rsidR="00E51C45" w:rsidRPr="00B4270B" w:rsidTr="00761899">
        <w:tc>
          <w:tcPr>
            <w:tcW w:w="600" w:type="dxa"/>
            <w:vMerge/>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p>
        </w:tc>
        <w:tc>
          <w:tcPr>
            <w:tcW w:w="4503" w:type="dxa"/>
            <w:vMerge/>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p>
        </w:tc>
        <w:tc>
          <w:tcPr>
            <w:tcW w:w="1531" w:type="dxa"/>
            <w:vMerge/>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Удовлетворено</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b/>
                <w:sz w:val="24"/>
                <w:szCs w:val="24"/>
                <w:lang w:eastAsia="ru-RU"/>
              </w:rPr>
            </w:pPr>
            <w:r w:rsidRPr="00B4270B">
              <w:rPr>
                <w:rFonts w:ascii="Times New Roman" w:eastAsia="Calibri" w:hAnsi="Times New Roman" w:cs="Times New Roman"/>
                <w:b/>
                <w:sz w:val="24"/>
                <w:szCs w:val="24"/>
                <w:lang w:eastAsia="ru-RU"/>
              </w:rPr>
              <w:t>Отказано</w:t>
            </w:r>
          </w:p>
        </w:tc>
      </w:tr>
      <w:tr w:rsidR="00E51C45" w:rsidRPr="00B4270B" w:rsidTr="00761899">
        <w:trPr>
          <w:trHeight w:val="580"/>
        </w:trPr>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c>
          <w:tcPr>
            <w:tcW w:w="4503" w:type="dxa"/>
            <w:shd w:val="clear" w:color="auto" w:fill="auto"/>
          </w:tcPr>
          <w:p w:rsidR="00E51C45" w:rsidRPr="00B4270B" w:rsidRDefault="00E51C45" w:rsidP="00E51C45">
            <w:pPr>
              <w:spacing w:after="0" w:line="240" w:lineRule="auto"/>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О предоставлении жилого помещения вне очереди</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13</w:t>
            </w:r>
          </w:p>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9</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4</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2</w:t>
            </w:r>
          </w:p>
        </w:tc>
        <w:tc>
          <w:tcPr>
            <w:tcW w:w="4503" w:type="dxa"/>
            <w:shd w:val="clear" w:color="auto" w:fill="auto"/>
          </w:tcPr>
          <w:p w:rsidR="00E51C45" w:rsidRPr="00B4270B" w:rsidRDefault="00E51C45" w:rsidP="00E51C45">
            <w:pPr>
              <w:spacing w:after="0" w:line="240" w:lineRule="auto"/>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О взыскании расходов и морального вреда</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6</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5</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Земельные споры</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18</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13</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5</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4</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Наследственные споры</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24</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16</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8</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5</w:t>
            </w:r>
          </w:p>
        </w:tc>
        <w:tc>
          <w:tcPr>
            <w:tcW w:w="4503" w:type="dxa"/>
            <w:shd w:val="clear" w:color="auto" w:fill="auto"/>
          </w:tcPr>
          <w:p w:rsidR="00E51C45" w:rsidRPr="00B4270B" w:rsidRDefault="00E51C45" w:rsidP="00E51C45">
            <w:pPr>
              <w:spacing w:after="0" w:line="240" w:lineRule="auto"/>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О признании утратившим право собственности</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6</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val="en-US" w:eastAsia="ru-RU"/>
              </w:rPr>
            </w:pPr>
            <w:r w:rsidRPr="00B4270B">
              <w:rPr>
                <w:rFonts w:ascii="Times New Roman" w:eastAsia="Calibri" w:hAnsi="Times New Roman" w:cs="Times New Roman"/>
                <w:sz w:val="24"/>
                <w:szCs w:val="24"/>
                <w:lang w:eastAsia="ru-RU"/>
              </w:rPr>
              <w:t>3</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6</w:t>
            </w:r>
          </w:p>
        </w:tc>
        <w:tc>
          <w:tcPr>
            <w:tcW w:w="4503" w:type="dxa"/>
            <w:shd w:val="clear" w:color="auto" w:fill="auto"/>
          </w:tcPr>
          <w:p w:rsidR="00E51C45" w:rsidRPr="00B4270B" w:rsidRDefault="00E51C45" w:rsidP="00E51C45">
            <w:pPr>
              <w:spacing w:after="0" w:line="240" w:lineRule="auto"/>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О признании права собственности</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17</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14</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r>
      <w:tr w:rsidR="00E51C45" w:rsidRPr="00B4270B" w:rsidTr="00761899">
        <w:trPr>
          <w:trHeight w:val="339"/>
        </w:trPr>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7</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Жилищные споры</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17</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8</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9</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8</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О выселении</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6</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9</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Иски прокуратуры</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4</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10</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Арбитраж</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6</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4</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2</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val="en-US" w:eastAsia="ru-RU"/>
              </w:rPr>
            </w:pPr>
            <w:r w:rsidRPr="00B4270B">
              <w:rPr>
                <w:rFonts w:ascii="Times New Roman" w:eastAsia="Calibri" w:hAnsi="Times New Roman" w:cs="Times New Roman"/>
                <w:sz w:val="24"/>
                <w:szCs w:val="24"/>
                <w:lang w:val="en-US" w:eastAsia="ru-RU"/>
              </w:rPr>
              <w:t>11</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Административные правонарушения</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9</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8</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12</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Рассмотрение дел в УФАС по РК</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2</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w:t>
            </w:r>
          </w:p>
        </w:tc>
      </w:tr>
      <w:tr w:rsidR="00E51C45" w:rsidRPr="00B4270B" w:rsidTr="00761899">
        <w:tc>
          <w:tcPr>
            <w:tcW w:w="60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13</w:t>
            </w:r>
          </w:p>
        </w:tc>
        <w:tc>
          <w:tcPr>
            <w:tcW w:w="4503" w:type="dxa"/>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Разное</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5</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3</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2</w:t>
            </w:r>
          </w:p>
        </w:tc>
      </w:tr>
      <w:tr w:rsidR="00E51C45" w:rsidRPr="00B4270B" w:rsidTr="00761899">
        <w:tc>
          <w:tcPr>
            <w:tcW w:w="5103" w:type="dxa"/>
            <w:gridSpan w:val="2"/>
            <w:shd w:val="clear" w:color="auto" w:fill="auto"/>
          </w:tcPr>
          <w:p w:rsidR="00E51C45" w:rsidRPr="00B4270B" w:rsidRDefault="00E51C45" w:rsidP="00E51C45">
            <w:pPr>
              <w:spacing w:after="0" w:line="240" w:lineRule="auto"/>
              <w:jc w:val="both"/>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Итого:</w:t>
            </w:r>
          </w:p>
        </w:tc>
        <w:tc>
          <w:tcPr>
            <w:tcW w:w="153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133</w:t>
            </w:r>
          </w:p>
        </w:tc>
        <w:tc>
          <w:tcPr>
            <w:tcW w:w="1871"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90</w:t>
            </w:r>
          </w:p>
        </w:tc>
        <w:tc>
          <w:tcPr>
            <w:tcW w:w="1560" w:type="dxa"/>
            <w:shd w:val="clear" w:color="auto" w:fill="auto"/>
          </w:tcPr>
          <w:p w:rsidR="00E51C45" w:rsidRPr="00B4270B" w:rsidRDefault="00E51C45" w:rsidP="00E51C45">
            <w:pPr>
              <w:spacing w:after="0" w:line="240" w:lineRule="auto"/>
              <w:jc w:val="center"/>
              <w:rPr>
                <w:rFonts w:ascii="Times New Roman" w:eastAsia="Calibri" w:hAnsi="Times New Roman" w:cs="Times New Roman"/>
                <w:sz w:val="24"/>
                <w:szCs w:val="24"/>
                <w:lang w:eastAsia="ru-RU"/>
              </w:rPr>
            </w:pPr>
            <w:r w:rsidRPr="00B4270B">
              <w:rPr>
                <w:rFonts w:ascii="Times New Roman" w:eastAsia="Calibri" w:hAnsi="Times New Roman" w:cs="Times New Roman"/>
                <w:sz w:val="24"/>
                <w:szCs w:val="24"/>
                <w:lang w:eastAsia="ru-RU"/>
              </w:rPr>
              <w:t>43</w:t>
            </w:r>
          </w:p>
        </w:tc>
      </w:tr>
    </w:tbl>
    <w:p w:rsidR="00E51C45" w:rsidRPr="00B4270B" w:rsidRDefault="00E51C45"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Подготовлено 43 договора безвозмездной передачи жилого помещения в собственность в порядке приватизации.</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Выдано 58 выписок из реестра муниципальной собственности муниципального образования «Сортавальское городско поселение».</w:t>
      </w:r>
    </w:p>
    <w:p w:rsidR="00E51C45" w:rsidRPr="00B4270B" w:rsidRDefault="00E51C45" w:rsidP="00E51C4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Составлено 10 административных протоколов в отношении лиц, совершивших административное правонарушение.</w:t>
      </w:r>
    </w:p>
    <w:p w:rsidR="00E51C45" w:rsidRPr="00B4270B" w:rsidRDefault="00E51C45" w:rsidP="007A5D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4151" w:rsidRPr="00B4270B" w:rsidRDefault="00D21AE7" w:rsidP="00BE4151">
      <w:pPr>
        <w:jc w:val="center"/>
        <w:rPr>
          <w:rFonts w:ascii="Times New Roman" w:eastAsia="Times New Roman" w:hAnsi="Times New Roman" w:cs="Times New Roman"/>
          <w:sz w:val="28"/>
          <w:szCs w:val="28"/>
          <w:lang w:eastAsia="ru-RU"/>
        </w:rPr>
      </w:pPr>
      <w:r w:rsidRPr="00B4270B">
        <w:rPr>
          <w:rFonts w:ascii="Times New Roman" w:eastAsia="Times New Roman" w:hAnsi="Times New Roman" w:cs="Times New Roman"/>
          <w:b/>
          <w:bCs/>
          <w:i/>
          <w:iCs/>
          <w:sz w:val="28"/>
          <w:szCs w:val="28"/>
          <w:lang w:eastAsia="ru-RU"/>
        </w:rPr>
        <w:t>Жилищно-коммунальное хозяйство</w:t>
      </w:r>
    </w:p>
    <w:p w:rsidR="00C81F37" w:rsidRPr="00B4270B" w:rsidRDefault="00C81F37"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 целью исполнения функций в сфере жилищно-коммунального</w:t>
      </w:r>
      <w:r w:rsidR="006E06C3" w:rsidRPr="00B4270B">
        <w:rPr>
          <w:rFonts w:ascii="Times New Roman" w:eastAsia="Times New Roman" w:hAnsi="Times New Roman" w:cs="Times New Roman"/>
          <w:sz w:val="28"/>
          <w:szCs w:val="28"/>
          <w:lang w:eastAsia="ru-RU"/>
        </w:rPr>
        <w:t xml:space="preserve"> хозяйства, дорожного хозяйства и благоустройства территории Сортавальского городского поселения в ноябре 2007 года создано муниципальное учреждение «Городское хозяйство».</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течение 2017 года муниципальным учреждением «Городское хозяйство» была продолжена работа по реализации программы «Переселение граждан из аварийного жилищного фонда» (далее – Программа), а именно:</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 связи с приобретением в рамках реализации второго этапа Программы, квартир на первичном и вторичном рынке жилья, проводился сбор и обработка документов для заключения договоров социального найма и договоров мены с гражданами. Квартиры предоставлены в разных районах города Сортавала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xml:space="preserve">. в новостройках: д. № 7а по Фанерному </w:t>
      </w:r>
      <w:r w:rsidR="00756793" w:rsidRPr="00B4270B">
        <w:rPr>
          <w:rFonts w:ascii="Times New Roman" w:eastAsia="Times New Roman" w:hAnsi="Times New Roman" w:cs="Times New Roman"/>
          <w:sz w:val="28"/>
          <w:szCs w:val="28"/>
          <w:lang w:eastAsia="ru-RU"/>
        </w:rPr>
        <w:t>тупику и</w:t>
      </w:r>
      <w:r w:rsidRPr="00B4270B">
        <w:rPr>
          <w:rFonts w:ascii="Times New Roman" w:eastAsia="Times New Roman" w:hAnsi="Times New Roman" w:cs="Times New Roman"/>
          <w:sz w:val="28"/>
          <w:szCs w:val="28"/>
          <w:lang w:eastAsia="ru-RU"/>
        </w:rPr>
        <w:t xml:space="preserve"> д. № 8 по Новому переулку</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Всего по второму этапу Программы требуется расселить 8 многоквартирных домов, признанных аварийными и подлежащими сносу.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Все расселенные дома будут снесены.</w:t>
      </w:r>
    </w:p>
    <w:p w:rsidR="003E5890" w:rsidRPr="00B4270B" w:rsidRDefault="003E5890" w:rsidP="003E589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sz w:val="28"/>
          <w:szCs w:val="28"/>
          <w:lang w:eastAsia="ru-RU"/>
        </w:rPr>
        <w:t>В 2017 году была продолжена работа по сносу аварийных домов, расселенных в первом этапе программы. По третьему этапу переселения (7 домов- 43 квартиры) ведётся работа с гражданами, подлежащими переселению – сбор документов</w:t>
      </w:r>
      <w:r w:rsidRPr="00B4270B">
        <w:rPr>
          <w:rFonts w:ascii="Times New Roman" w:eastAsia="Times New Roman" w:hAnsi="Times New Roman" w:cs="Times New Roman"/>
          <w:bCs/>
          <w:sz w:val="28"/>
          <w:szCs w:val="28"/>
          <w:lang w:eastAsia="ru-RU"/>
        </w:rPr>
        <w:t>, разъяснительная работа по вопросам переселения и оформления документов.</w:t>
      </w:r>
    </w:p>
    <w:p w:rsidR="003E5890" w:rsidRPr="00B4270B" w:rsidRDefault="003E5890" w:rsidP="003E589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Для расселения завершается строительство 43-х квартирного дома по ул. Пушкина.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Во исполнение распоряжения Правительства Российской Федерации от 26 сентября 2013г. № 1743-р «О комплексе мер, направленных на решение задач, связанных с ликвидацией аварийного жилищного фонда» продолжена работа по формированию реестра домов, признанных аварийными после 01.01.2012г.</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2017г. признаны аварийными и подлежащим сносу 53 дома.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Вся информация о многоквартирных домах, признанных аварийными, занесена в государственную информационную систему (ГИС) ЖКХ и в автоматизированную информационную систему (АИС) «Реформа ЖКХ».</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Постановлением Правительства Республики Карелия от 26 ноября 2014 года № 346-П утверждена «Региональная программа капитального ремонта общего имущества в многоквартирных домах, расположенных на территории Республики Карелия, на 2015-2044 годы».</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течение 2017 г. проводилась работа с собственниками помещений в многоквартирных домах, включенных в Региональную программу, по вопросу капитального ремонта общего имущества МКД.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Выполнен капитальный ремонт в 3 многоквартирных домах. Специалисты МУ «Городское хозяйство» принимали участие по приемке домов после выполнения ремонта.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Дома, после проведенного капитального ремонта улучшили облик нашего города.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июле 2017г</w:t>
      </w:r>
      <w:r w:rsidR="00756793"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 xml:space="preserve"> утвержден краткосрочный план реализации региональной программы капитального ремонта МКД на 2018-2019годы, включены 14 многоквартирных домов.</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За 2017г. проведено 18 заседаний межведомственной комиссии: 8 жилых помещений признаны непригодными для проживания, 7 жилых помещений признаны пригодными для проживания, 1 жилое помещение признано под</w:t>
      </w:r>
      <w:r w:rsidR="00386810">
        <w:rPr>
          <w:rFonts w:ascii="Times New Roman" w:eastAsia="Times New Roman" w:hAnsi="Times New Roman" w:cs="Times New Roman"/>
          <w:sz w:val="28"/>
          <w:szCs w:val="28"/>
          <w:lang w:eastAsia="ru-RU"/>
        </w:rPr>
        <w:t>лежащими капитальному ремонту, 96</w:t>
      </w:r>
      <w:r w:rsidRPr="00B4270B">
        <w:rPr>
          <w:rFonts w:ascii="Times New Roman" w:eastAsia="Times New Roman" w:hAnsi="Times New Roman" w:cs="Times New Roman"/>
          <w:sz w:val="28"/>
          <w:szCs w:val="28"/>
          <w:lang w:eastAsia="ru-RU"/>
        </w:rPr>
        <w:t xml:space="preserve"> многоквартирных дома признаны аварийными и подлежащими сносу.</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Комиссия по жилищным вопросам продолжила работу по постановке на учет граждан, нуждающихся в улучшении жилищных условий и проведению инвентаризации списков граждан, состоящих на учете.</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течение 2017 года проведено 31 заседание жилищной комиссии. В результате инвентаризации 29 семей исключены из списка очередников в связи с утратой оснований.</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2017 году 34 семьи приняты на учет граждан в качестве нуждающихся в улучшении жилищных условий, 9-ти семьям отказано в постановке на учет.</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 семья принята на учет для участия в подпрограмме «Обеспечение жильём молодых семей» федеральной целевой программы «Жилище», одной семье отказано.</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 xml:space="preserve">Всего по состоянию на 01.01.2018 года в учетной очереди на получение жилья числится 697 семей.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Заключено 56 договоров социального найма,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5 договоров в связи с переселением граждан с о. Валаам, 11 договоров в связи с переселением из аварийного фонда.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Также заключено 10 договоров поднайма жилых помещений, предоставленных по договору социального найма.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Предоставлено 48 жилых помещений гражданам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11 по судебным решениям), из них:</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- 5 жилых помещений предоставлено гражданам, переселяемым с о. Валаам;</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- 26 жилых помещений предоставлено гражданам, переселяемым из аварийного фонда.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Ведётся учёт граждан по категориям: а) граждане, выезжающие из Районов Крайнего Севера; б) участники боевых действий; в) инвалиды, г) граждане, подвергшиеся воздействию радиации вследствие катастрофы на Чернобыльской АЭС.</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На каждую семью, принятую на учет в качестве нуждающейся в жилых помещениях, оформляются учетные дела.</w:t>
      </w:r>
    </w:p>
    <w:p w:rsidR="003E5890" w:rsidRPr="00B4270B" w:rsidRDefault="003E5890" w:rsidP="006D7105">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течение </w:t>
      </w:r>
      <w:r w:rsidR="006D7105" w:rsidRPr="00B4270B">
        <w:rPr>
          <w:rFonts w:ascii="Times New Roman" w:eastAsia="Times New Roman" w:hAnsi="Times New Roman" w:cs="Times New Roman"/>
          <w:sz w:val="28"/>
          <w:szCs w:val="28"/>
          <w:lang w:eastAsia="ru-RU"/>
        </w:rPr>
        <w:t xml:space="preserve">отчетного периода </w:t>
      </w:r>
      <w:r w:rsidRPr="00B4270B">
        <w:rPr>
          <w:rFonts w:ascii="Times New Roman" w:eastAsia="Times New Roman" w:hAnsi="Times New Roman" w:cs="Times New Roman"/>
          <w:sz w:val="28"/>
          <w:szCs w:val="28"/>
          <w:lang w:eastAsia="ru-RU"/>
        </w:rPr>
        <w:t xml:space="preserve">проводился контроль за состоянием </w:t>
      </w:r>
      <w:r w:rsidR="006D7105" w:rsidRPr="00B4270B">
        <w:rPr>
          <w:rFonts w:ascii="Times New Roman" w:eastAsia="Times New Roman" w:hAnsi="Times New Roman" w:cs="Times New Roman"/>
          <w:sz w:val="28"/>
          <w:szCs w:val="28"/>
          <w:lang w:eastAsia="ru-RU"/>
        </w:rPr>
        <w:t>колодцев ливневой канализации,</w:t>
      </w:r>
      <w:r w:rsidRPr="00B4270B">
        <w:rPr>
          <w:rFonts w:ascii="Times New Roman" w:eastAsia="Times New Roman" w:hAnsi="Times New Roman" w:cs="Times New Roman"/>
          <w:sz w:val="28"/>
          <w:szCs w:val="28"/>
          <w:lang w:eastAsia="ru-RU"/>
        </w:rPr>
        <w:t xml:space="preserve"> находящихся на территории Сортавальского городского поселения.</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Бригадой по благоустройству МУ «Городское хозяйство» в 2017г. в рамках благоустройства территории поселения выполнены работы:</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Покос травы на территории поселения.</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Спил старых аварийных деревьев на территории поселения.</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Выполнение работ по содержанию муниципального жилищного фонда.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Расчистка набережной по ул. Ленина, выпил деревьев, подготовка территории для установки беседки, изготовление беседки.</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Установка светильников по ул. 40 лет ВЛКСМ</w:t>
      </w:r>
      <w:r w:rsidR="006D7105" w:rsidRPr="00B4270B">
        <w:rPr>
          <w:rFonts w:ascii="Times New Roman" w:eastAsia="Times New Roman" w:hAnsi="Times New Roman" w:cs="Times New Roman"/>
          <w:sz w:val="28"/>
          <w:szCs w:val="28"/>
          <w:lang w:eastAsia="ru-RU"/>
        </w:rPr>
        <w:t>.</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Монтаж спортивной площадки на набережной залива Ваккосалми.</w:t>
      </w:r>
      <w:r w:rsidRPr="00B4270B">
        <w:rPr>
          <w:rFonts w:ascii="Times New Roman" w:eastAsia="Times New Roman" w:hAnsi="Times New Roman" w:cs="Times New Roman"/>
          <w:sz w:val="28"/>
          <w:szCs w:val="28"/>
          <w:lang w:eastAsia="ru-RU" w:bidi="x-none"/>
        </w:rPr>
        <w:t xml:space="preserve">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Монтаж детской площадки по ул. Осипенко.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Монтаж детской площадки в п. </w:t>
      </w:r>
      <w:proofErr w:type="spellStart"/>
      <w:r w:rsidRPr="00B4270B">
        <w:rPr>
          <w:rFonts w:ascii="Times New Roman" w:eastAsia="Times New Roman" w:hAnsi="Times New Roman" w:cs="Times New Roman"/>
          <w:sz w:val="28"/>
          <w:szCs w:val="28"/>
          <w:lang w:eastAsia="ru-RU"/>
        </w:rPr>
        <w:t>Хюмпеля</w:t>
      </w:r>
      <w:proofErr w:type="spellEnd"/>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связи с проведением строительных работ по замене теплотрассы и модернизации котельных по ул. Бондарева и в п. </w:t>
      </w:r>
      <w:proofErr w:type="spellStart"/>
      <w:r w:rsidRPr="00B4270B">
        <w:rPr>
          <w:rFonts w:ascii="Times New Roman" w:eastAsia="Times New Roman" w:hAnsi="Times New Roman" w:cs="Times New Roman"/>
          <w:sz w:val="28"/>
          <w:szCs w:val="28"/>
          <w:lang w:eastAsia="ru-RU"/>
        </w:rPr>
        <w:t>Хюмпеля</w:t>
      </w:r>
      <w:proofErr w:type="spellEnd"/>
      <w:r w:rsidRPr="00B4270B">
        <w:rPr>
          <w:rFonts w:ascii="Times New Roman" w:eastAsia="Times New Roman" w:hAnsi="Times New Roman" w:cs="Times New Roman"/>
          <w:sz w:val="28"/>
          <w:szCs w:val="28"/>
          <w:lang w:eastAsia="ru-RU"/>
        </w:rPr>
        <w:t xml:space="preserve"> </w:t>
      </w:r>
      <w:r w:rsidR="006D7105" w:rsidRPr="00B4270B">
        <w:rPr>
          <w:rFonts w:ascii="Times New Roman" w:eastAsia="Times New Roman" w:hAnsi="Times New Roman" w:cs="Times New Roman"/>
          <w:sz w:val="28"/>
          <w:szCs w:val="28"/>
          <w:lang w:eastAsia="ru-RU"/>
        </w:rPr>
        <w:t xml:space="preserve">осуществлялся контроль за </w:t>
      </w:r>
      <w:r w:rsidRPr="00B4270B">
        <w:rPr>
          <w:rFonts w:ascii="Times New Roman" w:eastAsia="Times New Roman" w:hAnsi="Times New Roman" w:cs="Times New Roman"/>
          <w:sz w:val="28"/>
          <w:szCs w:val="28"/>
          <w:lang w:eastAsia="ru-RU"/>
        </w:rPr>
        <w:t>работ</w:t>
      </w:r>
      <w:r w:rsidR="006D7105" w:rsidRPr="00B4270B">
        <w:rPr>
          <w:rFonts w:ascii="Times New Roman" w:eastAsia="Times New Roman" w:hAnsi="Times New Roman" w:cs="Times New Roman"/>
          <w:sz w:val="28"/>
          <w:szCs w:val="28"/>
          <w:lang w:eastAsia="ru-RU"/>
        </w:rPr>
        <w:t>ами</w:t>
      </w:r>
      <w:r w:rsidRPr="00B4270B">
        <w:rPr>
          <w:rFonts w:ascii="Times New Roman" w:eastAsia="Times New Roman" w:hAnsi="Times New Roman" w:cs="Times New Roman"/>
          <w:sz w:val="28"/>
          <w:szCs w:val="28"/>
          <w:lang w:eastAsia="ru-RU"/>
        </w:rPr>
        <w:t xml:space="preserve"> по восстановлению благоустройства городских территорий после выполненных работ.</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7 г"/>
        </w:smartTagPr>
        <w:r w:rsidRPr="00B4270B">
          <w:rPr>
            <w:rFonts w:ascii="Times New Roman" w:eastAsia="Times New Roman" w:hAnsi="Times New Roman" w:cs="Times New Roman"/>
            <w:sz w:val="28"/>
            <w:szCs w:val="28"/>
            <w:lang w:eastAsia="ru-RU"/>
          </w:rPr>
          <w:t>2017 г</w:t>
        </w:r>
      </w:smartTag>
      <w:r w:rsidRPr="00B4270B">
        <w:rPr>
          <w:rFonts w:ascii="Times New Roman" w:eastAsia="Times New Roman" w:hAnsi="Times New Roman" w:cs="Times New Roman"/>
          <w:sz w:val="28"/>
          <w:szCs w:val="28"/>
          <w:lang w:eastAsia="ru-RU"/>
        </w:rPr>
        <w:t xml:space="preserve">. </w:t>
      </w:r>
      <w:r w:rsidR="006D7105" w:rsidRPr="00B4270B">
        <w:rPr>
          <w:rFonts w:ascii="Times New Roman" w:eastAsia="Times New Roman" w:hAnsi="Times New Roman" w:cs="Times New Roman"/>
          <w:sz w:val="28"/>
          <w:szCs w:val="28"/>
          <w:lang w:eastAsia="ru-RU"/>
        </w:rPr>
        <w:t>проводился контроль за выполнение работ в рамках заключенных м</w:t>
      </w:r>
      <w:r w:rsidRPr="00B4270B">
        <w:rPr>
          <w:rFonts w:ascii="Times New Roman" w:eastAsia="Times New Roman" w:hAnsi="Times New Roman" w:cs="Times New Roman"/>
          <w:sz w:val="28"/>
          <w:szCs w:val="28"/>
          <w:lang w:eastAsia="ru-RU"/>
        </w:rPr>
        <w:t>униципальны</w:t>
      </w:r>
      <w:r w:rsidR="006D7105" w:rsidRPr="00B4270B">
        <w:rPr>
          <w:rFonts w:ascii="Times New Roman" w:eastAsia="Times New Roman" w:hAnsi="Times New Roman" w:cs="Times New Roman"/>
          <w:sz w:val="28"/>
          <w:szCs w:val="28"/>
          <w:lang w:eastAsia="ru-RU"/>
        </w:rPr>
        <w:t>х</w:t>
      </w:r>
      <w:r w:rsidRPr="00B4270B">
        <w:rPr>
          <w:rFonts w:ascii="Times New Roman" w:eastAsia="Times New Roman" w:hAnsi="Times New Roman" w:cs="Times New Roman"/>
          <w:sz w:val="28"/>
          <w:szCs w:val="28"/>
          <w:lang w:eastAsia="ru-RU"/>
        </w:rPr>
        <w:t xml:space="preserve"> контракт</w:t>
      </w:r>
      <w:r w:rsidR="006D7105" w:rsidRPr="00B4270B">
        <w:rPr>
          <w:rFonts w:ascii="Times New Roman" w:eastAsia="Times New Roman" w:hAnsi="Times New Roman" w:cs="Times New Roman"/>
          <w:sz w:val="28"/>
          <w:szCs w:val="28"/>
          <w:lang w:eastAsia="ru-RU"/>
        </w:rPr>
        <w:t>ов</w:t>
      </w:r>
      <w:r w:rsidRPr="00B4270B">
        <w:rPr>
          <w:rFonts w:ascii="Times New Roman" w:eastAsia="Times New Roman" w:hAnsi="Times New Roman" w:cs="Times New Roman"/>
          <w:sz w:val="28"/>
          <w:szCs w:val="28"/>
          <w:lang w:eastAsia="ru-RU"/>
        </w:rPr>
        <w:t xml:space="preserve"> на содержание территории Сортавальского городского поселения</w:t>
      </w:r>
      <w:r w:rsidR="006D7105" w:rsidRPr="00B4270B">
        <w:rPr>
          <w:rFonts w:ascii="Times New Roman" w:eastAsia="Times New Roman" w:hAnsi="Times New Roman" w:cs="Times New Roman"/>
          <w:sz w:val="28"/>
          <w:szCs w:val="28"/>
          <w:lang w:eastAsia="ru-RU"/>
        </w:rPr>
        <w:t xml:space="preserve"> с последующим </w:t>
      </w:r>
      <w:r w:rsidRPr="00B4270B">
        <w:rPr>
          <w:rFonts w:ascii="Times New Roman" w:eastAsia="Times New Roman" w:hAnsi="Times New Roman" w:cs="Times New Roman"/>
          <w:sz w:val="28"/>
          <w:szCs w:val="28"/>
          <w:lang w:eastAsia="ru-RU"/>
        </w:rPr>
        <w:t>состав</w:t>
      </w:r>
      <w:r w:rsidR="006D7105" w:rsidRPr="00B4270B">
        <w:rPr>
          <w:rFonts w:ascii="Times New Roman" w:eastAsia="Times New Roman" w:hAnsi="Times New Roman" w:cs="Times New Roman"/>
          <w:sz w:val="28"/>
          <w:szCs w:val="28"/>
          <w:lang w:eastAsia="ru-RU"/>
        </w:rPr>
        <w:t>лением</w:t>
      </w:r>
      <w:r w:rsidRPr="00B4270B">
        <w:rPr>
          <w:rFonts w:ascii="Times New Roman" w:eastAsia="Times New Roman" w:hAnsi="Times New Roman" w:cs="Times New Roman"/>
          <w:sz w:val="28"/>
          <w:szCs w:val="28"/>
          <w:lang w:eastAsia="ru-RU"/>
        </w:rPr>
        <w:t xml:space="preserve"> заключения по итогам экспертизы на предмет соответствия проведенной работы.</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2017г. </w:t>
      </w:r>
      <w:r w:rsidR="006D7105" w:rsidRPr="00B4270B">
        <w:rPr>
          <w:rFonts w:ascii="Times New Roman" w:eastAsia="Times New Roman" w:hAnsi="Times New Roman" w:cs="Times New Roman"/>
          <w:sz w:val="28"/>
          <w:szCs w:val="28"/>
          <w:lang w:eastAsia="ru-RU"/>
        </w:rPr>
        <w:t xml:space="preserve">выдано 67 </w:t>
      </w:r>
      <w:r w:rsidRPr="00B4270B">
        <w:rPr>
          <w:rFonts w:ascii="Times New Roman" w:eastAsia="Times New Roman" w:hAnsi="Times New Roman" w:cs="Times New Roman"/>
          <w:sz w:val="28"/>
          <w:szCs w:val="28"/>
          <w:lang w:eastAsia="ru-RU"/>
        </w:rPr>
        <w:t>ордеров на производство земляных работ, физическим и юридическим лицам.</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Всего проведено 81 обследование жилищного фонда и коммунальной инфраструктуры по устным и письменным заявлениям граждан.</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Также проводились обследования мест сбора бытовых отходов на предмет соблюдения санитарных норм.</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течение 2017г. представители МУ «Городское хозяйство» принимали участие в общих собраниях собственников помещений в многоквартирных домах, </w:t>
      </w:r>
      <w:r w:rsidRPr="00B4270B">
        <w:rPr>
          <w:rFonts w:ascii="Times New Roman" w:eastAsia="Times New Roman" w:hAnsi="Times New Roman" w:cs="Times New Roman"/>
          <w:sz w:val="28"/>
          <w:szCs w:val="28"/>
          <w:lang w:eastAsia="ru-RU"/>
        </w:rPr>
        <w:lastRenderedPageBreak/>
        <w:t>участвовали в заочном голосовании, выступали инициаторами собраний, в домах, где есть муниципальные квартиры.</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bCs/>
          <w:sz w:val="28"/>
          <w:szCs w:val="28"/>
          <w:lang w:eastAsia="ru-RU"/>
        </w:rPr>
        <w:t xml:space="preserve">В рамках приоритетного проекта «Комфортная городская среда» приняли участие в 48 общих собраниях </w:t>
      </w:r>
      <w:r w:rsidRPr="00B4270B">
        <w:rPr>
          <w:rFonts w:ascii="Times New Roman" w:eastAsia="Times New Roman" w:hAnsi="Times New Roman" w:cs="Times New Roman"/>
          <w:sz w:val="28"/>
          <w:szCs w:val="28"/>
          <w:lang w:eastAsia="ru-RU"/>
        </w:rPr>
        <w:t>собственников помещений в многоквартирных домах.</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рамках муниципального жилищного контроля проведено 2 проверки в отношении У</w:t>
      </w:r>
      <w:r w:rsidR="006D7105" w:rsidRPr="00B4270B">
        <w:rPr>
          <w:rFonts w:ascii="Times New Roman" w:eastAsia="Times New Roman" w:hAnsi="Times New Roman" w:cs="Times New Roman"/>
          <w:sz w:val="28"/>
          <w:szCs w:val="28"/>
          <w:lang w:eastAsia="ru-RU"/>
        </w:rPr>
        <w:t xml:space="preserve">правляющих </w:t>
      </w:r>
      <w:r w:rsidRPr="00B4270B">
        <w:rPr>
          <w:rFonts w:ascii="Times New Roman" w:eastAsia="Times New Roman" w:hAnsi="Times New Roman" w:cs="Times New Roman"/>
          <w:sz w:val="28"/>
          <w:szCs w:val="28"/>
          <w:lang w:eastAsia="ru-RU"/>
        </w:rPr>
        <w:t>К</w:t>
      </w:r>
      <w:r w:rsidR="006D7105" w:rsidRPr="00B4270B">
        <w:rPr>
          <w:rFonts w:ascii="Times New Roman" w:eastAsia="Times New Roman" w:hAnsi="Times New Roman" w:cs="Times New Roman"/>
          <w:sz w:val="28"/>
          <w:szCs w:val="28"/>
          <w:lang w:eastAsia="ru-RU"/>
        </w:rPr>
        <w:t>омпаний</w:t>
      </w:r>
      <w:r w:rsidRPr="00B4270B">
        <w:rPr>
          <w:rFonts w:ascii="Times New Roman" w:eastAsia="Times New Roman" w:hAnsi="Times New Roman" w:cs="Times New Roman"/>
          <w:sz w:val="28"/>
          <w:szCs w:val="28"/>
          <w:lang w:eastAsia="ru-RU"/>
        </w:rPr>
        <w:t>, в результате которых выявлено 1 правонарушение. В отношении УК выдано предписание.</w:t>
      </w:r>
    </w:p>
    <w:p w:rsidR="003E5890" w:rsidRPr="00B4270B" w:rsidRDefault="00756793"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Р</w:t>
      </w:r>
      <w:r w:rsidR="003E5890" w:rsidRPr="00B4270B">
        <w:rPr>
          <w:rFonts w:ascii="Times New Roman" w:eastAsia="Times New Roman" w:hAnsi="Times New Roman" w:cs="Times New Roman"/>
          <w:sz w:val="28"/>
          <w:szCs w:val="28"/>
          <w:lang w:eastAsia="ru-RU"/>
        </w:rPr>
        <w:t>азработана муниципальная программа «Проведение проверки готовности к отопительному периоду 2017-2018г.г.». Осуществлялся контроль мероприятий по подготовке к осенне-зимнему периоду 2017-2018г.г. в отношении 262 домов, получающих услугу теплоснабжения. Все дома в срок подготовлены к отопительному сезону.</w:t>
      </w:r>
    </w:p>
    <w:p w:rsidR="003E5890" w:rsidRPr="00B4270B" w:rsidRDefault="003E5890" w:rsidP="003E589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sz w:val="28"/>
          <w:szCs w:val="28"/>
          <w:lang w:eastAsia="ru-RU"/>
        </w:rPr>
        <w:t>Разработан «</w:t>
      </w:r>
      <w:r w:rsidRPr="00B4270B">
        <w:rPr>
          <w:rFonts w:ascii="Times New Roman" w:eastAsia="Times New Roman" w:hAnsi="Times New Roman" w:cs="Times New Roman"/>
          <w:bCs/>
          <w:sz w:val="28"/>
          <w:szCs w:val="28"/>
          <w:lang w:eastAsia="ru-RU"/>
        </w:rPr>
        <w:t>Комплекс мер («дорожная карта»)</w:t>
      </w:r>
      <w:r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bCs/>
          <w:sz w:val="28"/>
          <w:szCs w:val="28"/>
          <w:lang w:eastAsia="ru-RU"/>
        </w:rPr>
        <w:t>по развитию жилищно-коммунального хозяйства на территории Сортавальского городского поселения».</w:t>
      </w:r>
    </w:p>
    <w:p w:rsidR="003E5890" w:rsidRPr="00B4270B" w:rsidRDefault="003E5890" w:rsidP="003E5890">
      <w:pPr>
        <w:spacing w:after="0" w:line="240" w:lineRule="auto"/>
        <w:ind w:firstLine="709"/>
        <w:jc w:val="both"/>
        <w:rPr>
          <w:rFonts w:ascii="Times New Roman" w:eastAsia="Times New Roman" w:hAnsi="Times New Roman" w:cs="Times New Roman"/>
          <w:bCs/>
          <w:sz w:val="28"/>
          <w:szCs w:val="28"/>
          <w:lang w:eastAsia="ru-RU"/>
        </w:rPr>
      </w:pPr>
      <w:r w:rsidRPr="00B4270B">
        <w:rPr>
          <w:rFonts w:ascii="Times New Roman" w:eastAsia="Times New Roman" w:hAnsi="Times New Roman" w:cs="Times New Roman"/>
          <w:bCs/>
          <w:sz w:val="28"/>
          <w:szCs w:val="28"/>
          <w:lang w:eastAsia="ru-RU"/>
        </w:rPr>
        <w:t>В течение 2017г. проводилась работа по контролю за подключением водоотведения к индивидуальным частным домам – принято в эксплуатацию 12 септиков.</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целях организации уличного освещения территории Сортавальского городского поселения организована работа по получению технических условий для подключения освещения по следующим улицам: ул. Озерная, ул. Полевая, ул. Энергетиков.</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течение 2017г. по ГО и ЧС проведена следующая работа: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противопожарные мероприятия (организация работы по </w:t>
      </w:r>
      <w:r w:rsidR="00310D2C" w:rsidRPr="00B4270B">
        <w:rPr>
          <w:rFonts w:ascii="Times New Roman" w:eastAsia="Times New Roman" w:hAnsi="Times New Roman" w:cs="Times New Roman"/>
          <w:sz w:val="28"/>
          <w:szCs w:val="28"/>
          <w:lang w:eastAsia="ru-RU"/>
        </w:rPr>
        <w:t>предотвращению пала</w:t>
      </w:r>
      <w:r w:rsidRPr="00B4270B">
        <w:rPr>
          <w:rFonts w:ascii="Times New Roman" w:eastAsia="Times New Roman" w:hAnsi="Times New Roman" w:cs="Times New Roman"/>
          <w:sz w:val="28"/>
          <w:szCs w:val="28"/>
          <w:lang w:eastAsia="ru-RU"/>
        </w:rPr>
        <w:t xml:space="preserve"> травы и лесных пожаров, содержание пожарных гидрантов);</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мероприятия по охране жизни людей на водных объектах (установка информационных знаков и информирование населения);</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антитеррористические мероприятия (установка информационных стендов и камер видеонаблюдения в местах массового пребывания людей – парк «Ваккосалми», сквер у городского фонтана (пл. Кирова);</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мероприятия по уличному освещению (замена вышедших из строя натриевых ламп в светильниках в кол-ве 200 штук; заменено 15 аварийных опор; установлено 11 светодиодных светильников и </w:t>
      </w:r>
      <w:smartTag w:uri="urn:schemas-microsoft-com:office:smarttags" w:element="metricconverter">
        <w:smartTagPr>
          <w:attr w:name="ProductID" w:val="1000 метров"/>
        </w:smartTagPr>
        <w:r w:rsidRPr="00B4270B">
          <w:rPr>
            <w:rFonts w:ascii="Times New Roman" w:eastAsia="Times New Roman" w:hAnsi="Times New Roman" w:cs="Times New Roman"/>
            <w:sz w:val="28"/>
            <w:szCs w:val="28"/>
            <w:lang w:eastAsia="ru-RU"/>
          </w:rPr>
          <w:t>1000 метров</w:t>
        </w:r>
      </w:smartTag>
      <w:r w:rsidRPr="00B4270B">
        <w:rPr>
          <w:rFonts w:ascii="Times New Roman" w:eastAsia="Times New Roman" w:hAnsi="Times New Roman" w:cs="Times New Roman"/>
          <w:sz w:val="28"/>
          <w:szCs w:val="28"/>
          <w:lang w:eastAsia="ru-RU"/>
        </w:rPr>
        <w:t xml:space="preserve"> СИП).</w:t>
      </w:r>
    </w:p>
    <w:p w:rsidR="00585903"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7 г"/>
        </w:smartTagPr>
        <w:r w:rsidRPr="00B4270B">
          <w:rPr>
            <w:rFonts w:ascii="Times New Roman" w:eastAsia="Times New Roman" w:hAnsi="Times New Roman" w:cs="Times New Roman"/>
            <w:sz w:val="28"/>
            <w:szCs w:val="28"/>
            <w:lang w:eastAsia="ru-RU"/>
          </w:rPr>
          <w:t>2017 г</w:t>
        </w:r>
      </w:smartTag>
      <w:r w:rsidRPr="00B4270B">
        <w:rPr>
          <w:rFonts w:ascii="Times New Roman" w:eastAsia="Times New Roman" w:hAnsi="Times New Roman" w:cs="Times New Roman"/>
          <w:sz w:val="28"/>
          <w:szCs w:val="28"/>
          <w:lang w:eastAsia="ru-RU"/>
        </w:rPr>
        <w:t>. рассмотрено - 1305 письменных заявлений о порядке предоставления жилищно-коммунальных услуг</w:t>
      </w:r>
      <w:r w:rsidR="00585903" w:rsidRPr="00B4270B">
        <w:rPr>
          <w:rFonts w:ascii="Times New Roman" w:eastAsia="Times New Roman" w:hAnsi="Times New Roman" w:cs="Times New Roman"/>
          <w:sz w:val="28"/>
          <w:szCs w:val="28"/>
          <w:lang w:eastAsia="ru-RU"/>
        </w:rPr>
        <w:t xml:space="preserve"> из них: </w:t>
      </w:r>
      <w:r w:rsidR="00310D2C" w:rsidRPr="00B4270B">
        <w:rPr>
          <w:rFonts w:ascii="Times New Roman" w:eastAsia="Times New Roman" w:hAnsi="Times New Roman" w:cs="Times New Roman"/>
          <w:sz w:val="28"/>
          <w:szCs w:val="28"/>
          <w:lang w:eastAsia="ru-RU"/>
        </w:rPr>
        <w:t xml:space="preserve">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w:t>
      </w:r>
      <w:r w:rsidR="00310D2C" w:rsidRPr="00B4270B">
        <w:rPr>
          <w:rFonts w:ascii="Times New Roman" w:eastAsia="Times New Roman" w:hAnsi="Times New Roman" w:cs="Times New Roman"/>
          <w:sz w:val="28"/>
          <w:szCs w:val="28"/>
          <w:lang w:eastAsia="ru-RU"/>
        </w:rPr>
        <w:t xml:space="preserve">заявлений от </w:t>
      </w:r>
      <w:r w:rsidRPr="00B4270B">
        <w:rPr>
          <w:rFonts w:ascii="Times New Roman" w:eastAsia="Times New Roman" w:hAnsi="Times New Roman" w:cs="Times New Roman"/>
          <w:sz w:val="28"/>
          <w:szCs w:val="28"/>
          <w:lang w:eastAsia="ru-RU"/>
        </w:rPr>
        <w:t xml:space="preserve">граждан – 561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 xml:space="preserve">. по жилищной комиссии -167), </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по запросам организаций, вышестоящих органов власти и депутатов – 744.</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Направлено 346 запросов в Управление федеральной службы государственной регистрации, кадастра и картографии по Республике Карелия.</w:t>
      </w:r>
    </w:p>
    <w:p w:rsidR="003E5890" w:rsidRPr="00B4270B" w:rsidRDefault="003E5890" w:rsidP="003E589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Основная тематика обращений - о ценах и тарифах за коммунальные услуги, предоставление жилищно-коммунальных услуг, текущий/капитальный ремонт общего имущества дома, по задолженности за жилищно-коммунальные услуги, капитальный ремонт жилья, содержание, благоустройство и озеленение придомовой территории, заключение договора социального найма, постановка на учет нуждающихся в жилом помещении, предоставление жилья, регистрация граждан, переселение из аварийного фонда, по выбору способа управления домом, жалобы на управляющие (обслуживающие) компании.</w:t>
      </w:r>
    </w:p>
    <w:p w:rsidR="00BE4151" w:rsidRPr="00B4270B" w:rsidRDefault="00BE4151" w:rsidP="00BE415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BE4151" w:rsidRPr="00B4270B" w:rsidRDefault="00BE4151" w:rsidP="00BE415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DC69A0" w:rsidRPr="00B4270B" w:rsidRDefault="00DC69A0" w:rsidP="00DC69A0">
      <w:pPr>
        <w:spacing w:after="240" w:line="225" w:lineRule="atLeast"/>
        <w:jc w:val="center"/>
        <w:rPr>
          <w:rFonts w:ascii="Times New Roman" w:eastAsia="Times New Roman" w:hAnsi="Times New Roman" w:cs="Times New Roman"/>
          <w:b/>
          <w:bCs/>
          <w:i/>
          <w:iCs/>
          <w:sz w:val="28"/>
          <w:szCs w:val="28"/>
          <w:u w:val="single"/>
          <w:lang w:eastAsia="ru-RU"/>
        </w:rPr>
      </w:pPr>
      <w:r w:rsidRPr="00B4270B">
        <w:rPr>
          <w:rFonts w:ascii="Times New Roman" w:eastAsia="Times New Roman" w:hAnsi="Times New Roman" w:cs="Times New Roman"/>
          <w:b/>
          <w:bCs/>
          <w:i/>
          <w:iCs/>
          <w:sz w:val="28"/>
          <w:szCs w:val="28"/>
          <w:u w:val="single"/>
          <w:lang w:eastAsia="ru-RU"/>
        </w:rPr>
        <w:t>Благоустройство и озеленение территории, сбор и вывоз мусора, санитарная очистка.</w:t>
      </w:r>
    </w:p>
    <w:p w:rsidR="00E45EFB" w:rsidRPr="00B4270B" w:rsidRDefault="00F916C9"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1" w:name="_Hlk506883332"/>
      <w:r w:rsidRPr="00B4270B">
        <w:rPr>
          <w:rFonts w:ascii="Times New Roman" w:eastAsia="Times New Roman" w:hAnsi="Times New Roman" w:cs="Times New Roman"/>
          <w:color w:val="000000"/>
          <w:sz w:val="28"/>
          <w:szCs w:val="28"/>
          <w:lang w:eastAsia="ru-RU"/>
        </w:rPr>
        <w:t>МУП «Чистый город» зарегистрирован 20.03.2007 г.</w:t>
      </w:r>
      <w:r w:rsidR="00327E19"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Среднесписочная численность работников по состоянию на 31.12.201</w:t>
      </w:r>
      <w:r w:rsidR="00866CA3" w:rsidRPr="00B4270B">
        <w:rPr>
          <w:rFonts w:ascii="Times New Roman" w:eastAsia="Times New Roman" w:hAnsi="Times New Roman" w:cs="Times New Roman"/>
          <w:color w:val="000000"/>
          <w:sz w:val="28"/>
          <w:szCs w:val="28"/>
          <w:lang w:eastAsia="ru-RU"/>
        </w:rPr>
        <w:t>7</w:t>
      </w:r>
      <w:r w:rsidRPr="00B4270B">
        <w:rPr>
          <w:rFonts w:ascii="Times New Roman" w:eastAsia="Times New Roman" w:hAnsi="Times New Roman" w:cs="Times New Roman"/>
          <w:color w:val="000000"/>
          <w:sz w:val="28"/>
          <w:szCs w:val="28"/>
          <w:lang w:eastAsia="ru-RU"/>
        </w:rPr>
        <w:t xml:space="preserve"> г составила </w:t>
      </w:r>
      <w:r w:rsidR="00B8372D" w:rsidRPr="00B4270B">
        <w:rPr>
          <w:rFonts w:ascii="Times New Roman" w:eastAsia="Times New Roman" w:hAnsi="Times New Roman" w:cs="Times New Roman"/>
          <w:color w:val="000000"/>
          <w:sz w:val="28"/>
          <w:szCs w:val="28"/>
          <w:lang w:eastAsia="ru-RU"/>
        </w:rPr>
        <w:t>42 человек</w:t>
      </w:r>
      <w:r w:rsidRPr="00B4270B">
        <w:rPr>
          <w:rFonts w:ascii="Times New Roman" w:eastAsia="Times New Roman" w:hAnsi="Times New Roman" w:cs="Times New Roman"/>
          <w:color w:val="000000"/>
          <w:sz w:val="28"/>
          <w:szCs w:val="28"/>
          <w:lang w:eastAsia="ru-RU"/>
        </w:rPr>
        <w:t xml:space="preserve">. На предприятии 4 участка работ: участок санитарной очистки, дорожно-эксплуатационный участок, участок уличной уборки (тротуары, кладбище и прочее), участок озеленения. Предприятие применяет упрощенную систему налогообложения. Способ налогообложения-доходы, уменьшенные на величину расходов. </w:t>
      </w:r>
    </w:p>
    <w:p w:rsidR="00327E19" w:rsidRPr="00B4270B" w:rsidRDefault="00327E19"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На участке санитарной очистки трудятся </w:t>
      </w:r>
      <w:r w:rsidR="00866CA3" w:rsidRPr="00B4270B">
        <w:rPr>
          <w:rFonts w:ascii="Times New Roman" w:eastAsia="Times New Roman" w:hAnsi="Times New Roman" w:cs="Times New Roman"/>
          <w:color w:val="000000"/>
          <w:sz w:val="28"/>
          <w:szCs w:val="28"/>
          <w:lang w:eastAsia="ru-RU"/>
        </w:rPr>
        <w:t xml:space="preserve">5 </w:t>
      </w:r>
      <w:r w:rsidRPr="00B4270B">
        <w:rPr>
          <w:rFonts w:ascii="Times New Roman" w:eastAsia="Times New Roman" w:hAnsi="Times New Roman" w:cs="Times New Roman"/>
          <w:color w:val="000000"/>
          <w:sz w:val="28"/>
          <w:szCs w:val="28"/>
          <w:lang w:eastAsia="ru-RU"/>
        </w:rPr>
        <w:t xml:space="preserve">грузчиков, </w:t>
      </w:r>
      <w:r w:rsidR="00866CA3"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 xml:space="preserve"> водителей.                                       В 201</w:t>
      </w:r>
      <w:r w:rsidR="00866CA3" w:rsidRPr="00B4270B">
        <w:rPr>
          <w:rFonts w:ascii="Times New Roman" w:eastAsia="Times New Roman" w:hAnsi="Times New Roman" w:cs="Times New Roman"/>
          <w:color w:val="000000"/>
          <w:sz w:val="28"/>
          <w:szCs w:val="28"/>
          <w:lang w:eastAsia="ru-RU"/>
        </w:rPr>
        <w:t>7</w:t>
      </w:r>
      <w:r w:rsidRPr="00B4270B">
        <w:rPr>
          <w:rFonts w:ascii="Times New Roman" w:eastAsia="Times New Roman" w:hAnsi="Times New Roman" w:cs="Times New Roman"/>
          <w:color w:val="000000"/>
          <w:sz w:val="28"/>
          <w:szCs w:val="28"/>
          <w:lang w:eastAsia="ru-RU"/>
        </w:rPr>
        <w:t xml:space="preserve"> году собрано и вывезено </w:t>
      </w:r>
      <w:r w:rsidR="00866CA3" w:rsidRPr="00B4270B">
        <w:rPr>
          <w:rFonts w:ascii="Times New Roman" w:eastAsia="Times New Roman" w:hAnsi="Times New Roman" w:cs="Times New Roman"/>
          <w:color w:val="000000"/>
          <w:sz w:val="28"/>
          <w:szCs w:val="28"/>
          <w:lang w:eastAsia="ru-RU"/>
        </w:rPr>
        <w:t>19,0</w:t>
      </w:r>
      <w:r w:rsidR="005D3105" w:rsidRPr="00B4270B">
        <w:rPr>
          <w:rFonts w:ascii="Times New Roman" w:eastAsia="Times New Roman" w:hAnsi="Times New Roman" w:cs="Times New Roman"/>
          <w:color w:val="000000"/>
          <w:sz w:val="28"/>
          <w:szCs w:val="28"/>
          <w:lang w:eastAsia="ru-RU"/>
        </w:rPr>
        <w:t xml:space="preserve"> тыс.</w:t>
      </w:r>
      <w:r w:rsidRPr="00B4270B">
        <w:rPr>
          <w:rFonts w:ascii="Times New Roman" w:eastAsia="Times New Roman" w:hAnsi="Times New Roman" w:cs="Times New Roman"/>
          <w:color w:val="000000"/>
          <w:sz w:val="28"/>
          <w:szCs w:val="28"/>
          <w:lang w:eastAsia="ru-RU"/>
        </w:rPr>
        <w:t xml:space="preserve"> м3 бытовых отходов и мусора</w:t>
      </w:r>
      <w:r w:rsidR="00724982" w:rsidRPr="00B4270B">
        <w:rPr>
          <w:rFonts w:ascii="Times New Roman" w:eastAsia="Times New Roman" w:hAnsi="Times New Roman" w:cs="Times New Roman"/>
          <w:color w:val="000000"/>
          <w:sz w:val="28"/>
          <w:szCs w:val="28"/>
          <w:lang w:eastAsia="ru-RU"/>
        </w:rPr>
        <w:t xml:space="preserve">, оборудовано ограждением 5 контейнерных площадок, на 2018 год запланировано изготовить и установить 11ограждений на контейнерных площадках. </w:t>
      </w:r>
    </w:p>
    <w:p w:rsidR="00327E19" w:rsidRPr="00B4270B" w:rsidRDefault="00327E19" w:rsidP="00E746D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Выручка от реализации по участку санитарной очистке составила 11</w:t>
      </w:r>
      <w:r w:rsidR="00B8372D" w:rsidRPr="00B4270B">
        <w:rPr>
          <w:rFonts w:ascii="Times New Roman" w:eastAsia="Times New Roman" w:hAnsi="Times New Roman" w:cs="Times New Roman"/>
          <w:color w:val="000000"/>
          <w:sz w:val="28"/>
          <w:szCs w:val="28"/>
          <w:lang w:eastAsia="ru-RU"/>
        </w:rPr>
        <w:t> 872,7</w:t>
      </w:r>
      <w:r w:rsidRPr="00B4270B">
        <w:rPr>
          <w:rFonts w:ascii="Times New Roman" w:eastAsia="Times New Roman" w:hAnsi="Times New Roman" w:cs="Times New Roman"/>
          <w:color w:val="000000"/>
          <w:sz w:val="28"/>
          <w:szCs w:val="28"/>
          <w:lang w:eastAsia="ru-RU"/>
        </w:rPr>
        <w:t xml:space="preserve"> тыс. руб.  (201</w:t>
      </w:r>
      <w:r w:rsidR="00B8372D"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г.-</w:t>
      </w:r>
      <w:r w:rsidR="00B8372D" w:rsidRPr="00B4270B">
        <w:rPr>
          <w:rFonts w:ascii="Times New Roman" w:eastAsia="Times New Roman" w:hAnsi="Times New Roman" w:cs="Times New Roman"/>
          <w:color w:val="000000"/>
          <w:sz w:val="28"/>
          <w:szCs w:val="28"/>
          <w:lang w:eastAsia="ru-RU"/>
        </w:rPr>
        <w:t>11 376,7</w:t>
      </w:r>
      <w:r w:rsidRPr="00B4270B">
        <w:rPr>
          <w:rFonts w:ascii="Times New Roman" w:eastAsia="Times New Roman" w:hAnsi="Times New Roman" w:cs="Times New Roman"/>
          <w:color w:val="000000"/>
          <w:sz w:val="28"/>
          <w:szCs w:val="28"/>
          <w:lang w:eastAsia="ru-RU"/>
        </w:rPr>
        <w:t xml:space="preserve"> тыс.</w:t>
      </w:r>
      <w:r w:rsidR="00367C08"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руб.), в</w:t>
      </w:r>
      <w:r w:rsidR="00367C08"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т.ч</w:t>
      </w:r>
      <w:proofErr w:type="spellEnd"/>
      <w:r w:rsidRPr="00B4270B">
        <w:rPr>
          <w:rFonts w:ascii="Times New Roman" w:eastAsia="Times New Roman" w:hAnsi="Times New Roman" w:cs="Times New Roman"/>
          <w:color w:val="000000"/>
          <w:sz w:val="28"/>
          <w:szCs w:val="28"/>
          <w:lang w:eastAsia="ru-RU"/>
        </w:rPr>
        <w:t>. доходы от сдачи картона (5</w:t>
      </w:r>
      <w:r w:rsidR="00B8372D" w:rsidRPr="00B4270B">
        <w:rPr>
          <w:rFonts w:ascii="Times New Roman" w:eastAsia="Times New Roman" w:hAnsi="Times New Roman" w:cs="Times New Roman"/>
          <w:color w:val="000000"/>
          <w:sz w:val="28"/>
          <w:szCs w:val="28"/>
          <w:lang w:eastAsia="ru-RU"/>
        </w:rPr>
        <w:t>6,1</w:t>
      </w:r>
      <w:r w:rsidRPr="00B4270B">
        <w:rPr>
          <w:rFonts w:ascii="Times New Roman" w:eastAsia="Times New Roman" w:hAnsi="Times New Roman" w:cs="Times New Roman"/>
          <w:color w:val="000000"/>
          <w:sz w:val="28"/>
          <w:szCs w:val="28"/>
          <w:lang w:eastAsia="ru-RU"/>
        </w:rPr>
        <w:t xml:space="preserve"> тонн) -</w:t>
      </w:r>
      <w:r w:rsidR="00B8372D" w:rsidRPr="00B4270B">
        <w:rPr>
          <w:rFonts w:ascii="Times New Roman" w:eastAsia="Times New Roman" w:hAnsi="Times New Roman" w:cs="Times New Roman"/>
          <w:color w:val="000000"/>
          <w:sz w:val="28"/>
          <w:szCs w:val="28"/>
          <w:lang w:eastAsia="ru-RU"/>
        </w:rPr>
        <w:t>400</w:t>
      </w:r>
      <w:r w:rsidRPr="00B4270B">
        <w:rPr>
          <w:rFonts w:ascii="Times New Roman" w:eastAsia="Times New Roman" w:hAnsi="Times New Roman" w:cs="Times New Roman"/>
          <w:color w:val="000000"/>
          <w:sz w:val="28"/>
          <w:szCs w:val="28"/>
          <w:lang w:eastAsia="ru-RU"/>
        </w:rPr>
        <w:t>,</w:t>
      </w:r>
      <w:r w:rsidR="00B8372D" w:rsidRPr="00B4270B">
        <w:rPr>
          <w:rFonts w:ascii="Times New Roman" w:eastAsia="Times New Roman" w:hAnsi="Times New Roman" w:cs="Times New Roman"/>
          <w:color w:val="000000"/>
          <w:sz w:val="28"/>
          <w:szCs w:val="28"/>
          <w:lang w:eastAsia="ru-RU"/>
        </w:rPr>
        <w:t>3</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металлолома</w:t>
      </w:r>
      <w:r w:rsidR="00B8372D"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w:t>
      </w:r>
      <w:r w:rsidR="00B8372D" w:rsidRPr="00B4270B">
        <w:rPr>
          <w:rFonts w:ascii="Times New Roman" w:eastAsia="Times New Roman" w:hAnsi="Times New Roman" w:cs="Times New Roman"/>
          <w:color w:val="000000"/>
          <w:sz w:val="28"/>
          <w:szCs w:val="28"/>
          <w:lang w:eastAsia="ru-RU"/>
        </w:rPr>
        <w:t>4,6</w:t>
      </w:r>
      <w:r w:rsidRPr="00B4270B">
        <w:rPr>
          <w:rFonts w:ascii="Times New Roman" w:eastAsia="Times New Roman" w:hAnsi="Times New Roman" w:cs="Times New Roman"/>
          <w:color w:val="000000"/>
          <w:sz w:val="28"/>
          <w:szCs w:val="28"/>
          <w:lang w:eastAsia="ru-RU"/>
        </w:rPr>
        <w:t xml:space="preserve">т.)- </w:t>
      </w:r>
      <w:r w:rsidR="00B8372D" w:rsidRPr="00B4270B">
        <w:rPr>
          <w:rFonts w:ascii="Times New Roman" w:eastAsia="Times New Roman" w:hAnsi="Times New Roman" w:cs="Times New Roman"/>
          <w:color w:val="000000"/>
          <w:sz w:val="28"/>
          <w:szCs w:val="28"/>
          <w:lang w:eastAsia="ru-RU"/>
        </w:rPr>
        <w:t>28,2</w:t>
      </w:r>
      <w:r w:rsidRPr="00B4270B">
        <w:rPr>
          <w:rFonts w:ascii="Times New Roman" w:eastAsia="Times New Roman" w:hAnsi="Times New Roman" w:cs="Times New Roman"/>
          <w:color w:val="000000"/>
          <w:sz w:val="28"/>
          <w:szCs w:val="28"/>
          <w:lang w:eastAsia="ru-RU"/>
        </w:rPr>
        <w:t xml:space="preserve"> тыс.</w:t>
      </w:r>
      <w:r w:rsidR="00367C08"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руб., пластик, стрейч (2,5т.) -3</w:t>
      </w:r>
      <w:r w:rsidR="00B8372D" w:rsidRPr="00B4270B">
        <w:rPr>
          <w:rFonts w:ascii="Times New Roman" w:eastAsia="Times New Roman" w:hAnsi="Times New Roman" w:cs="Times New Roman"/>
          <w:color w:val="000000"/>
          <w:sz w:val="28"/>
          <w:szCs w:val="28"/>
          <w:lang w:eastAsia="ru-RU"/>
        </w:rPr>
        <w:t>4,7</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(итого 4</w:t>
      </w:r>
      <w:r w:rsidR="00B8372D" w:rsidRPr="00B4270B">
        <w:rPr>
          <w:rFonts w:ascii="Times New Roman" w:eastAsia="Times New Roman" w:hAnsi="Times New Roman" w:cs="Times New Roman"/>
          <w:color w:val="000000"/>
          <w:sz w:val="28"/>
          <w:szCs w:val="28"/>
          <w:lang w:eastAsia="ru-RU"/>
        </w:rPr>
        <w:t>63</w:t>
      </w:r>
      <w:r w:rsidRPr="00B4270B">
        <w:rPr>
          <w:rFonts w:ascii="Times New Roman" w:eastAsia="Times New Roman" w:hAnsi="Times New Roman" w:cs="Times New Roman"/>
          <w:color w:val="000000"/>
          <w:sz w:val="28"/>
          <w:szCs w:val="28"/>
          <w:lang w:eastAsia="ru-RU"/>
        </w:rPr>
        <w:t>,</w:t>
      </w:r>
      <w:r w:rsidR="00B8372D" w:rsidRPr="00B4270B">
        <w:rPr>
          <w:rFonts w:ascii="Times New Roman" w:eastAsia="Times New Roman" w:hAnsi="Times New Roman" w:cs="Times New Roman"/>
          <w:color w:val="000000"/>
          <w:sz w:val="28"/>
          <w:szCs w:val="28"/>
          <w:lang w:eastAsia="ru-RU"/>
        </w:rPr>
        <w:t>2</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965B7E" w:rsidRPr="00B4270B" w:rsidRDefault="00965B7E" w:rsidP="00E746D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На 2018 год запланировано обновление автопарка, в части приобретения нового мусоровоза. В настоящий момент </w:t>
      </w:r>
      <w:proofErr w:type="spellStart"/>
      <w:r w:rsidR="00645D19" w:rsidRPr="00B4270B">
        <w:rPr>
          <w:rFonts w:ascii="Times New Roman" w:eastAsia="Times New Roman" w:hAnsi="Times New Roman" w:cs="Times New Roman"/>
          <w:color w:val="000000"/>
          <w:sz w:val="28"/>
          <w:szCs w:val="28"/>
          <w:lang w:eastAsia="ru-RU"/>
        </w:rPr>
        <w:t>автопрак</w:t>
      </w:r>
      <w:proofErr w:type="spellEnd"/>
      <w:r w:rsidR="00645D19" w:rsidRPr="00B4270B">
        <w:rPr>
          <w:rFonts w:ascii="Times New Roman" w:eastAsia="Times New Roman" w:hAnsi="Times New Roman" w:cs="Times New Roman"/>
          <w:color w:val="000000"/>
          <w:sz w:val="28"/>
          <w:szCs w:val="28"/>
          <w:lang w:eastAsia="ru-RU"/>
        </w:rPr>
        <w:t xml:space="preserve"> состоит из трех машин: два автомобиля ГАЗ и один КАМАЗ</w:t>
      </w:r>
      <w:r w:rsidRPr="00B4270B">
        <w:rPr>
          <w:rFonts w:ascii="Times New Roman" w:eastAsia="Times New Roman" w:hAnsi="Times New Roman" w:cs="Times New Roman"/>
          <w:color w:val="000000"/>
          <w:sz w:val="28"/>
          <w:szCs w:val="28"/>
          <w:lang w:eastAsia="ru-RU"/>
        </w:rPr>
        <w:t xml:space="preserve">, </w:t>
      </w:r>
      <w:r w:rsidR="00645D19" w:rsidRPr="00B4270B">
        <w:rPr>
          <w:rFonts w:ascii="Times New Roman" w:eastAsia="Times New Roman" w:hAnsi="Times New Roman" w:cs="Times New Roman"/>
          <w:color w:val="000000"/>
          <w:sz w:val="28"/>
          <w:szCs w:val="28"/>
          <w:lang w:eastAsia="ru-RU"/>
        </w:rPr>
        <w:t>одна единица техники не подлежит ремонту, мусоровоз на базе КАМАЗа амортизационный износ которого 100%, требует постоянного ремонта</w:t>
      </w:r>
      <w:r w:rsidRPr="00B4270B">
        <w:rPr>
          <w:rFonts w:ascii="Times New Roman" w:eastAsia="Times New Roman" w:hAnsi="Times New Roman" w:cs="Times New Roman"/>
          <w:color w:val="000000"/>
          <w:sz w:val="28"/>
          <w:szCs w:val="28"/>
          <w:lang w:eastAsia="ru-RU"/>
        </w:rPr>
        <w:t>.</w:t>
      </w:r>
      <w:r w:rsidR="00645D19" w:rsidRPr="00B4270B">
        <w:rPr>
          <w:rFonts w:ascii="Times New Roman" w:eastAsia="Times New Roman" w:hAnsi="Times New Roman" w:cs="Times New Roman"/>
          <w:color w:val="000000"/>
          <w:sz w:val="28"/>
          <w:szCs w:val="28"/>
          <w:lang w:eastAsia="ru-RU"/>
        </w:rPr>
        <w:t xml:space="preserve"> Вложение денежных средств в ремонт данной техники нецелесообразна. </w:t>
      </w:r>
      <w:r w:rsidRPr="00B4270B">
        <w:rPr>
          <w:rFonts w:ascii="Times New Roman" w:eastAsia="Times New Roman" w:hAnsi="Times New Roman" w:cs="Times New Roman"/>
          <w:color w:val="000000"/>
          <w:sz w:val="28"/>
          <w:szCs w:val="28"/>
          <w:lang w:eastAsia="ru-RU"/>
        </w:rPr>
        <w:t xml:space="preserve"> В связи с увеличением работ по вывозу бытовых отходов и ограниченным количеством техники есть риск несвоевременного вывоза бытовых отходов и мусора.</w:t>
      </w:r>
    </w:p>
    <w:p w:rsidR="00327E19" w:rsidRPr="00B4270B" w:rsidRDefault="00327E19"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Выручка от реализации услуг по ремонту и содержанию автомобильных дорог </w:t>
      </w:r>
      <w:r w:rsidR="00B8372D" w:rsidRPr="00B4270B">
        <w:rPr>
          <w:rFonts w:ascii="Times New Roman" w:eastAsia="Times New Roman" w:hAnsi="Times New Roman" w:cs="Times New Roman"/>
          <w:color w:val="000000"/>
          <w:sz w:val="28"/>
          <w:szCs w:val="28"/>
          <w:lang w:eastAsia="ru-RU"/>
        </w:rPr>
        <w:t>7 452,6</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(201</w:t>
      </w:r>
      <w:r w:rsidR="00B8372D"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г.-</w:t>
      </w:r>
      <w:r w:rsidR="00B8372D" w:rsidRPr="00B4270B">
        <w:rPr>
          <w:rFonts w:ascii="Times New Roman" w:eastAsia="Times New Roman" w:hAnsi="Times New Roman" w:cs="Times New Roman"/>
          <w:color w:val="000000"/>
          <w:sz w:val="28"/>
          <w:szCs w:val="28"/>
          <w:lang w:eastAsia="ru-RU"/>
        </w:rPr>
        <w:t>6 537,0</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r w:rsidR="00367C08" w:rsidRPr="00B4270B">
        <w:rPr>
          <w:rFonts w:ascii="Times New Roman" w:eastAsia="Times New Roman" w:hAnsi="Times New Roman" w:cs="Times New Roman"/>
          <w:color w:val="000000"/>
          <w:sz w:val="28"/>
          <w:szCs w:val="28"/>
          <w:lang w:eastAsia="ru-RU"/>
        </w:rPr>
        <w:t xml:space="preserve"> ч</w:t>
      </w:r>
      <w:r w:rsidRPr="00B4270B">
        <w:rPr>
          <w:rFonts w:ascii="Times New Roman" w:eastAsia="Times New Roman" w:hAnsi="Times New Roman" w:cs="Times New Roman"/>
          <w:color w:val="000000"/>
          <w:sz w:val="28"/>
          <w:szCs w:val="28"/>
          <w:lang w:eastAsia="ru-RU"/>
        </w:rPr>
        <w:t xml:space="preserve">то на </w:t>
      </w:r>
      <w:r w:rsidR="00B8372D" w:rsidRPr="00B4270B">
        <w:rPr>
          <w:rFonts w:ascii="Times New Roman" w:eastAsia="Times New Roman" w:hAnsi="Times New Roman" w:cs="Times New Roman"/>
          <w:color w:val="000000"/>
          <w:sz w:val="28"/>
          <w:szCs w:val="28"/>
          <w:lang w:eastAsia="ru-RU"/>
        </w:rPr>
        <w:t>14,0</w:t>
      </w:r>
      <w:r w:rsidRPr="00B4270B">
        <w:rPr>
          <w:rFonts w:ascii="Times New Roman" w:eastAsia="Times New Roman" w:hAnsi="Times New Roman" w:cs="Times New Roman"/>
          <w:color w:val="000000"/>
          <w:sz w:val="28"/>
          <w:szCs w:val="28"/>
          <w:lang w:eastAsia="ru-RU"/>
        </w:rPr>
        <w:t>% меньше по сравнению с 201</w:t>
      </w:r>
      <w:r w:rsidR="00B8372D"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 xml:space="preserve"> годом.</w:t>
      </w:r>
    </w:p>
    <w:p w:rsidR="00327E19" w:rsidRPr="00B4270B" w:rsidRDefault="00327E19" w:rsidP="00327E19">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            На работах по механизированной у</w:t>
      </w:r>
      <w:r w:rsidR="00C828EA">
        <w:rPr>
          <w:rFonts w:ascii="Times New Roman" w:eastAsia="Times New Roman" w:hAnsi="Times New Roman" w:cs="Times New Roman"/>
          <w:color w:val="000000"/>
          <w:sz w:val="28"/>
          <w:szCs w:val="28"/>
          <w:lang w:eastAsia="ru-RU"/>
        </w:rPr>
        <w:t>борке дорог и тротуаров занято 7</w:t>
      </w:r>
      <w:bookmarkStart w:id="2" w:name="_GoBack"/>
      <w:bookmarkEnd w:id="2"/>
      <w:r w:rsidRPr="00B4270B">
        <w:rPr>
          <w:rFonts w:ascii="Times New Roman" w:eastAsia="Times New Roman" w:hAnsi="Times New Roman" w:cs="Times New Roman"/>
          <w:color w:val="000000"/>
          <w:sz w:val="28"/>
          <w:szCs w:val="28"/>
          <w:lang w:eastAsia="ru-RU"/>
        </w:rPr>
        <w:t xml:space="preserve"> единиц техники (3 трактора,1 погрузчик,1 КДМ, 1 грейдер</w:t>
      </w:r>
      <w:r w:rsidR="00B8372D" w:rsidRPr="00B4270B">
        <w:rPr>
          <w:rFonts w:ascii="Times New Roman" w:eastAsia="Times New Roman" w:hAnsi="Times New Roman" w:cs="Times New Roman"/>
          <w:color w:val="000000"/>
          <w:sz w:val="28"/>
          <w:szCs w:val="28"/>
          <w:lang w:eastAsia="ru-RU"/>
        </w:rPr>
        <w:t xml:space="preserve"> 1 экскаватор-погрузчик</w:t>
      </w:r>
      <w:r w:rsidRPr="00B4270B">
        <w:rPr>
          <w:rFonts w:ascii="Times New Roman" w:eastAsia="Times New Roman" w:hAnsi="Times New Roman" w:cs="Times New Roman"/>
          <w:color w:val="000000"/>
          <w:sz w:val="28"/>
          <w:szCs w:val="28"/>
          <w:lang w:eastAsia="ru-RU"/>
        </w:rPr>
        <w:t xml:space="preserve">).            </w:t>
      </w:r>
    </w:p>
    <w:p w:rsidR="00C60D9D" w:rsidRPr="00B4270B" w:rsidRDefault="00B8372D" w:rsidP="00B837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В рамках контрактов было произведено обслуживание 40200 п/м автомобильных дорог. </w:t>
      </w:r>
      <w:r w:rsidR="00C60D9D" w:rsidRPr="00B4270B">
        <w:rPr>
          <w:rFonts w:ascii="Times New Roman" w:eastAsia="Times New Roman" w:hAnsi="Times New Roman" w:cs="Times New Roman"/>
          <w:color w:val="000000"/>
          <w:sz w:val="28"/>
          <w:szCs w:val="28"/>
          <w:lang w:eastAsia="ru-RU"/>
        </w:rPr>
        <w:t>Приобретение автогрейдера ГС -14.02 в 2017 году позволило увеличить протяженность и качество уборки автомобильных дорог, в связи с чем снизился объем поступающих жалоб от населения и предписаний от ГИБДД за состоянием автомобильных дорог.</w:t>
      </w:r>
    </w:p>
    <w:p w:rsidR="004A1495" w:rsidRPr="00B4270B" w:rsidRDefault="00B8372D" w:rsidP="00B837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Произведена очистка придорожных канав по </w:t>
      </w:r>
      <w:proofErr w:type="spellStart"/>
      <w:r w:rsidRPr="00B4270B">
        <w:rPr>
          <w:rFonts w:ascii="Times New Roman" w:eastAsia="Times New Roman" w:hAnsi="Times New Roman" w:cs="Times New Roman"/>
          <w:color w:val="000000"/>
          <w:sz w:val="28"/>
          <w:szCs w:val="28"/>
          <w:lang w:eastAsia="ru-RU"/>
        </w:rPr>
        <w:t>ул.Совхозное</w:t>
      </w:r>
      <w:proofErr w:type="spellEnd"/>
      <w:r w:rsidRPr="00B4270B">
        <w:rPr>
          <w:rFonts w:ascii="Times New Roman" w:eastAsia="Times New Roman" w:hAnsi="Times New Roman" w:cs="Times New Roman"/>
          <w:color w:val="000000"/>
          <w:sz w:val="28"/>
          <w:szCs w:val="28"/>
          <w:lang w:eastAsia="ru-RU"/>
        </w:rPr>
        <w:t xml:space="preserve"> шоссе, </w:t>
      </w:r>
      <w:proofErr w:type="spellStart"/>
      <w:r w:rsidRPr="00B4270B">
        <w:rPr>
          <w:rFonts w:ascii="Times New Roman" w:eastAsia="Times New Roman" w:hAnsi="Times New Roman" w:cs="Times New Roman"/>
          <w:color w:val="000000"/>
          <w:sz w:val="28"/>
          <w:szCs w:val="28"/>
          <w:lang w:eastAsia="ru-RU"/>
        </w:rPr>
        <w:t>ул.Транспортный</w:t>
      </w:r>
      <w:proofErr w:type="spellEnd"/>
      <w:r w:rsidRPr="00B4270B">
        <w:rPr>
          <w:rFonts w:ascii="Times New Roman" w:eastAsia="Times New Roman" w:hAnsi="Times New Roman" w:cs="Times New Roman"/>
          <w:color w:val="000000"/>
          <w:sz w:val="28"/>
          <w:szCs w:val="28"/>
          <w:lang w:eastAsia="ru-RU"/>
        </w:rPr>
        <w:t xml:space="preserve"> переулок, </w:t>
      </w:r>
      <w:proofErr w:type="spellStart"/>
      <w:r w:rsidRPr="00B4270B">
        <w:rPr>
          <w:rFonts w:ascii="Times New Roman" w:eastAsia="Times New Roman" w:hAnsi="Times New Roman" w:cs="Times New Roman"/>
          <w:color w:val="000000"/>
          <w:sz w:val="28"/>
          <w:szCs w:val="28"/>
          <w:lang w:eastAsia="ru-RU"/>
        </w:rPr>
        <w:t>ул.Загородная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ул.Малая</w:t>
      </w:r>
      <w:proofErr w:type="spellEnd"/>
      <w:r w:rsidRPr="00B4270B">
        <w:rPr>
          <w:rFonts w:ascii="Times New Roman" w:eastAsia="Times New Roman" w:hAnsi="Times New Roman" w:cs="Times New Roman"/>
          <w:color w:val="000000"/>
          <w:sz w:val="28"/>
          <w:szCs w:val="28"/>
          <w:lang w:eastAsia="ru-RU"/>
        </w:rPr>
        <w:t xml:space="preserve"> Луговая. Произведена отсыпка дорог </w:t>
      </w:r>
      <w:proofErr w:type="spellStart"/>
      <w:r w:rsidRPr="00B4270B">
        <w:rPr>
          <w:rFonts w:ascii="Times New Roman" w:eastAsia="Times New Roman" w:hAnsi="Times New Roman" w:cs="Times New Roman"/>
          <w:color w:val="000000"/>
          <w:sz w:val="28"/>
          <w:szCs w:val="28"/>
          <w:lang w:eastAsia="ru-RU"/>
        </w:rPr>
        <w:t>ул.Б.Линейная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ул.М.Линейная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ул.Транспортный</w:t>
      </w:r>
      <w:proofErr w:type="spellEnd"/>
      <w:r w:rsidRPr="00B4270B">
        <w:rPr>
          <w:rFonts w:ascii="Times New Roman" w:eastAsia="Times New Roman" w:hAnsi="Times New Roman" w:cs="Times New Roman"/>
          <w:color w:val="000000"/>
          <w:sz w:val="28"/>
          <w:szCs w:val="28"/>
          <w:lang w:eastAsia="ru-RU"/>
        </w:rPr>
        <w:t xml:space="preserve"> пер., </w:t>
      </w:r>
      <w:proofErr w:type="spellStart"/>
      <w:r w:rsidRPr="00B4270B">
        <w:rPr>
          <w:rFonts w:ascii="Times New Roman" w:eastAsia="Times New Roman" w:hAnsi="Times New Roman" w:cs="Times New Roman"/>
          <w:color w:val="000000"/>
          <w:sz w:val="28"/>
          <w:szCs w:val="28"/>
          <w:lang w:eastAsia="ru-RU"/>
        </w:rPr>
        <w:t>ул.Фабричный</w:t>
      </w:r>
      <w:proofErr w:type="spellEnd"/>
      <w:r w:rsidRPr="00B4270B">
        <w:rPr>
          <w:rFonts w:ascii="Times New Roman" w:eastAsia="Times New Roman" w:hAnsi="Times New Roman" w:cs="Times New Roman"/>
          <w:color w:val="000000"/>
          <w:sz w:val="28"/>
          <w:szCs w:val="28"/>
          <w:lang w:eastAsia="ru-RU"/>
        </w:rPr>
        <w:t xml:space="preserve"> пер., </w:t>
      </w:r>
      <w:proofErr w:type="spellStart"/>
      <w:r w:rsidRPr="00B4270B">
        <w:rPr>
          <w:rFonts w:ascii="Times New Roman" w:eastAsia="Times New Roman" w:hAnsi="Times New Roman" w:cs="Times New Roman"/>
          <w:color w:val="000000"/>
          <w:sz w:val="28"/>
          <w:szCs w:val="28"/>
          <w:lang w:eastAsia="ru-RU"/>
        </w:rPr>
        <w:t>ул.Малая</w:t>
      </w:r>
      <w:proofErr w:type="spellEnd"/>
      <w:r w:rsidRPr="00B4270B">
        <w:rPr>
          <w:rFonts w:ascii="Times New Roman" w:eastAsia="Times New Roman" w:hAnsi="Times New Roman" w:cs="Times New Roman"/>
          <w:color w:val="000000"/>
          <w:sz w:val="28"/>
          <w:szCs w:val="28"/>
          <w:lang w:eastAsia="ru-RU"/>
        </w:rPr>
        <w:t xml:space="preserve"> Луговая, </w:t>
      </w:r>
      <w:proofErr w:type="spellStart"/>
      <w:r w:rsidRPr="00B4270B">
        <w:rPr>
          <w:rFonts w:ascii="Times New Roman" w:eastAsia="Times New Roman" w:hAnsi="Times New Roman" w:cs="Times New Roman"/>
          <w:color w:val="000000"/>
          <w:sz w:val="28"/>
          <w:szCs w:val="28"/>
          <w:lang w:eastAsia="ru-RU"/>
        </w:rPr>
        <w:t>ул.Шишкина</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пер.Базарный</w:t>
      </w:r>
      <w:proofErr w:type="spellEnd"/>
      <w:r w:rsidRPr="00B4270B">
        <w:rPr>
          <w:rFonts w:ascii="Times New Roman" w:eastAsia="Times New Roman" w:hAnsi="Times New Roman" w:cs="Times New Roman"/>
          <w:color w:val="000000"/>
          <w:sz w:val="28"/>
          <w:szCs w:val="28"/>
          <w:lang w:eastAsia="ru-RU"/>
        </w:rPr>
        <w:t xml:space="preserve">. </w:t>
      </w:r>
      <w:r w:rsidR="00724982" w:rsidRPr="00B4270B">
        <w:rPr>
          <w:rFonts w:ascii="Times New Roman" w:eastAsia="Times New Roman" w:hAnsi="Times New Roman" w:cs="Times New Roman"/>
          <w:color w:val="000000"/>
          <w:sz w:val="28"/>
          <w:szCs w:val="28"/>
          <w:lang w:eastAsia="ru-RU"/>
        </w:rPr>
        <w:t>В связи с покупкой в конце декабря 2016 года экскаватора-погрузчика в отчетном периоде увеличен объем работ по планировке и очистке придорожных канав с 400 м до 4500 м</w:t>
      </w:r>
    </w:p>
    <w:p w:rsidR="00327E19" w:rsidRPr="00B4270B" w:rsidRDefault="00B8372D" w:rsidP="00B8372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Установлено и заменено дорожных знаков в количестве 90 штук. Нанесены линии дорожной разметки (пешеходные переходы) по </w:t>
      </w:r>
      <w:proofErr w:type="spellStart"/>
      <w:r w:rsidRPr="00B4270B">
        <w:rPr>
          <w:rFonts w:ascii="Times New Roman" w:eastAsia="Times New Roman" w:hAnsi="Times New Roman" w:cs="Times New Roman"/>
          <w:color w:val="000000"/>
          <w:sz w:val="28"/>
          <w:szCs w:val="28"/>
          <w:lang w:eastAsia="ru-RU"/>
        </w:rPr>
        <w:t>ул.Спортивная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ул.Карельская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ул.Кирова</w:t>
      </w:r>
      <w:proofErr w:type="spellEnd"/>
      <w:r w:rsidRPr="00B4270B">
        <w:rPr>
          <w:rFonts w:ascii="Times New Roman" w:eastAsia="Times New Roman" w:hAnsi="Times New Roman" w:cs="Times New Roman"/>
          <w:color w:val="000000"/>
          <w:sz w:val="28"/>
          <w:szCs w:val="28"/>
          <w:lang w:eastAsia="ru-RU"/>
        </w:rPr>
        <w:t xml:space="preserve">, ул. Вяйнемяйнена, </w:t>
      </w:r>
      <w:proofErr w:type="spellStart"/>
      <w:r w:rsidRPr="00B4270B">
        <w:rPr>
          <w:rFonts w:ascii="Times New Roman" w:eastAsia="Times New Roman" w:hAnsi="Times New Roman" w:cs="Times New Roman"/>
          <w:color w:val="000000"/>
          <w:sz w:val="28"/>
          <w:szCs w:val="28"/>
          <w:lang w:eastAsia="ru-RU"/>
        </w:rPr>
        <w:t>ул.Садовая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ул.Горького</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ул.Промышленная</w:t>
      </w:r>
      <w:proofErr w:type="spellEnd"/>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ул.Гагарина</w:t>
      </w:r>
      <w:proofErr w:type="spellEnd"/>
      <w:r w:rsidRPr="00B4270B">
        <w:rPr>
          <w:rFonts w:ascii="Times New Roman" w:eastAsia="Times New Roman" w:hAnsi="Times New Roman" w:cs="Times New Roman"/>
          <w:color w:val="000000"/>
          <w:sz w:val="28"/>
          <w:szCs w:val="28"/>
          <w:lang w:eastAsia="ru-RU"/>
        </w:rPr>
        <w:t>.</w:t>
      </w:r>
    </w:p>
    <w:p w:rsidR="00163B4E" w:rsidRPr="00B4270B" w:rsidRDefault="0050762F"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lastRenderedPageBreak/>
        <w:t xml:space="preserve">В 2017 году </w:t>
      </w:r>
      <w:r w:rsidR="00163B4E" w:rsidRPr="00B4270B">
        <w:rPr>
          <w:rFonts w:ascii="Times New Roman" w:eastAsia="Times New Roman" w:hAnsi="Times New Roman" w:cs="Times New Roman"/>
          <w:color w:val="000000"/>
          <w:sz w:val="28"/>
          <w:szCs w:val="28"/>
          <w:lang w:eastAsia="ru-RU"/>
        </w:rPr>
        <w:t>произведен</w:t>
      </w:r>
      <w:r w:rsidRPr="00B4270B">
        <w:rPr>
          <w:rFonts w:ascii="Times New Roman" w:eastAsia="Times New Roman" w:hAnsi="Times New Roman" w:cs="Times New Roman"/>
          <w:color w:val="000000"/>
          <w:sz w:val="28"/>
          <w:szCs w:val="28"/>
          <w:lang w:eastAsia="ru-RU"/>
        </w:rPr>
        <w:t xml:space="preserve"> ямочный ремонт автомобильных дорог и тротуаров в г.Сортавала</w:t>
      </w:r>
      <w:r w:rsidR="00163B4E" w:rsidRPr="00B4270B">
        <w:rPr>
          <w:rFonts w:ascii="Times New Roman" w:eastAsia="Times New Roman" w:hAnsi="Times New Roman" w:cs="Times New Roman"/>
          <w:color w:val="000000"/>
          <w:sz w:val="28"/>
          <w:szCs w:val="28"/>
          <w:lang w:eastAsia="ru-RU"/>
        </w:rPr>
        <w:t>: участок автодороги по ул. Дружбы народов, тротуар по  ул. Карельская, ул. 40 лет ВЛКСМ</w:t>
      </w:r>
      <w:r w:rsidR="009818C4" w:rsidRPr="00B4270B">
        <w:rPr>
          <w:rFonts w:ascii="Times New Roman" w:eastAsia="Times New Roman" w:hAnsi="Times New Roman" w:cs="Times New Roman"/>
          <w:color w:val="000000"/>
          <w:sz w:val="28"/>
          <w:szCs w:val="28"/>
          <w:lang w:eastAsia="ru-RU"/>
        </w:rPr>
        <w:t xml:space="preserve">, </w:t>
      </w:r>
      <w:proofErr w:type="spellStart"/>
      <w:r w:rsidR="009818C4" w:rsidRPr="00B4270B">
        <w:rPr>
          <w:rFonts w:ascii="Times New Roman" w:eastAsia="Times New Roman" w:hAnsi="Times New Roman" w:cs="Times New Roman"/>
          <w:color w:val="000000"/>
          <w:sz w:val="28"/>
          <w:szCs w:val="28"/>
          <w:lang w:eastAsia="ru-RU"/>
        </w:rPr>
        <w:t>ул.Кайманова</w:t>
      </w:r>
      <w:proofErr w:type="spellEnd"/>
      <w:r w:rsidR="009818C4" w:rsidRPr="00B4270B">
        <w:rPr>
          <w:rFonts w:ascii="Times New Roman" w:eastAsia="Times New Roman" w:hAnsi="Times New Roman" w:cs="Times New Roman"/>
          <w:color w:val="000000"/>
          <w:sz w:val="28"/>
          <w:szCs w:val="28"/>
          <w:lang w:eastAsia="ru-RU"/>
        </w:rPr>
        <w:t xml:space="preserve">, </w:t>
      </w:r>
      <w:proofErr w:type="spellStart"/>
      <w:r w:rsidR="009818C4" w:rsidRPr="00B4270B">
        <w:rPr>
          <w:rFonts w:ascii="Times New Roman" w:eastAsia="Times New Roman" w:hAnsi="Times New Roman" w:cs="Times New Roman"/>
          <w:color w:val="000000"/>
          <w:sz w:val="28"/>
          <w:szCs w:val="28"/>
          <w:lang w:eastAsia="ru-RU"/>
        </w:rPr>
        <w:t>ул.</w:t>
      </w:r>
      <w:r w:rsidR="005C4D81" w:rsidRPr="00B4270B">
        <w:rPr>
          <w:rFonts w:ascii="Times New Roman" w:eastAsia="Times New Roman" w:hAnsi="Times New Roman" w:cs="Times New Roman"/>
          <w:color w:val="000000"/>
          <w:sz w:val="28"/>
          <w:szCs w:val="28"/>
          <w:lang w:eastAsia="ru-RU"/>
        </w:rPr>
        <w:t>Ладожская</w:t>
      </w:r>
      <w:proofErr w:type="spellEnd"/>
      <w:r w:rsidR="005C4D81" w:rsidRPr="00B4270B">
        <w:rPr>
          <w:rFonts w:ascii="Times New Roman" w:eastAsia="Times New Roman" w:hAnsi="Times New Roman" w:cs="Times New Roman"/>
          <w:color w:val="000000"/>
          <w:sz w:val="28"/>
          <w:szCs w:val="28"/>
          <w:lang w:eastAsia="ru-RU"/>
        </w:rPr>
        <w:t xml:space="preserve">, </w:t>
      </w:r>
      <w:proofErr w:type="spellStart"/>
      <w:r w:rsidR="005C4D81" w:rsidRPr="00B4270B">
        <w:rPr>
          <w:rFonts w:ascii="Times New Roman" w:eastAsia="Times New Roman" w:hAnsi="Times New Roman" w:cs="Times New Roman"/>
          <w:color w:val="000000"/>
          <w:sz w:val="28"/>
          <w:szCs w:val="28"/>
          <w:lang w:eastAsia="ru-RU"/>
        </w:rPr>
        <w:t>ул.Промышленная</w:t>
      </w:r>
      <w:proofErr w:type="spellEnd"/>
      <w:r w:rsidR="005C4D81" w:rsidRPr="00B4270B">
        <w:rPr>
          <w:rFonts w:ascii="Times New Roman" w:eastAsia="Times New Roman" w:hAnsi="Times New Roman" w:cs="Times New Roman"/>
          <w:color w:val="000000"/>
          <w:sz w:val="28"/>
          <w:szCs w:val="28"/>
          <w:lang w:eastAsia="ru-RU"/>
        </w:rPr>
        <w:t xml:space="preserve"> (от </w:t>
      </w:r>
      <w:proofErr w:type="spellStart"/>
      <w:r w:rsidR="005C4D81" w:rsidRPr="00B4270B">
        <w:rPr>
          <w:rFonts w:ascii="Times New Roman" w:eastAsia="Times New Roman" w:hAnsi="Times New Roman" w:cs="Times New Roman"/>
          <w:color w:val="000000"/>
          <w:sz w:val="28"/>
          <w:szCs w:val="28"/>
          <w:lang w:eastAsia="ru-RU"/>
        </w:rPr>
        <w:t>ул.Карельская</w:t>
      </w:r>
      <w:proofErr w:type="spellEnd"/>
      <w:r w:rsidR="005C4D81" w:rsidRPr="00B4270B">
        <w:rPr>
          <w:rFonts w:ascii="Times New Roman" w:eastAsia="Times New Roman" w:hAnsi="Times New Roman" w:cs="Times New Roman"/>
          <w:color w:val="000000"/>
          <w:sz w:val="28"/>
          <w:szCs w:val="28"/>
          <w:lang w:eastAsia="ru-RU"/>
        </w:rPr>
        <w:t xml:space="preserve"> до </w:t>
      </w:r>
      <w:proofErr w:type="spellStart"/>
      <w:r w:rsidR="005C4D81" w:rsidRPr="00B4270B">
        <w:rPr>
          <w:rFonts w:ascii="Times New Roman" w:eastAsia="Times New Roman" w:hAnsi="Times New Roman" w:cs="Times New Roman"/>
          <w:color w:val="000000"/>
          <w:sz w:val="28"/>
          <w:szCs w:val="28"/>
          <w:lang w:eastAsia="ru-RU"/>
        </w:rPr>
        <w:t>ул.Горького</w:t>
      </w:r>
      <w:proofErr w:type="spellEnd"/>
      <w:r w:rsidR="005C4D81" w:rsidRPr="00B4270B">
        <w:rPr>
          <w:rFonts w:ascii="Times New Roman" w:eastAsia="Times New Roman" w:hAnsi="Times New Roman" w:cs="Times New Roman"/>
          <w:color w:val="000000"/>
          <w:sz w:val="28"/>
          <w:szCs w:val="28"/>
          <w:lang w:eastAsia="ru-RU"/>
        </w:rPr>
        <w:t>) и другие. Общий объем ямочного работа составил 350 м2.</w:t>
      </w:r>
    </w:p>
    <w:p w:rsidR="00661CC7" w:rsidRPr="00B4270B" w:rsidRDefault="00661CC7"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В рамках муниципального контракта осуществлялась уборка смета из-под бордеров, вывезено около 10 тон смета.</w:t>
      </w:r>
    </w:p>
    <w:p w:rsidR="00327E19" w:rsidRPr="00B4270B" w:rsidRDefault="00327E19"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Выручка от реализации прочих услуг (тротуары, озеленение, захоронение) </w:t>
      </w:r>
      <w:r w:rsidR="00367C08" w:rsidRPr="00B4270B">
        <w:rPr>
          <w:rFonts w:ascii="Times New Roman" w:eastAsia="Times New Roman" w:hAnsi="Times New Roman" w:cs="Times New Roman"/>
          <w:color w:val="000000"/>
          <w:sz w:val="28"/>
          <w:szCs w:val="28"/>
          <w:lang w:eastAsia="ru-RU"/>
        </w:rPr>
        <w:t>–</w:t>
      </w:r>
      <w:r w:rsidRPr="00B4270B">
        <w:rPr>
          <w:rFonts w:ascii="Times New Roman" w:eastAsia="Times New Roman" w:hAnsi="Times New Roman" w:cs="Times New Roman"/>
          <w:color w:val="000000"/>
          <w:sz w:val="28"/>
          <w:szCs w:val="28"/>
          <w:lang w:eastAsia="ru-RU"/>
        </w:rPr>
        <w:t xml:space="preserve"> </w:t>
      </w:r>
      <w:r w:rsidR="00B8372D" w:rsidRPr="00B4270B">
        <w:rPr>
          <w:rFonts w:ascii="Times New Roman" w:eastAsia="Times New Roman" w:hAnsi="Times New Roman" w:cs="Times New Roman"/>
          <w:color w:val="000000"/>
          <w:sz w:val="28"/>
          <w:szCs w:val="28"/>
          <w:lang w:eastAsia="ru-RU"/>
        </w:rPr>
        <w:t>3 215,7</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(201</w:t>
      </w:r>
      <w:r w:rsidR="00B8372D"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г.-</w:t>
      </w:r>
      <w:r w:rsidR="00B8372D" w:rsidRPr="00B4270B">
        <w:rPr>
          <w:rFonts w:ascii="Times New Roman" w:eastAsia="Times New Roman" w:hAnsi="Times New Roman" w:cs="Times New Roman"/>
          <w:color w:val="000000"/>
          <w:sz w:val="28"/>
          <w:szCs w:val="28"/>
          <w:lang w:eastAsia="ru-RU"/>
        </w:rPr>
        <w:t>4</w:t>
      </w:r>
      <w:r w:rsidR="001C702A" w:rsidRPr="00B4270B">
        <w:rPr>
          <w:rFonts w:ascii="Times New Roman" w:eastAsia="Times New Roman" w:hAnsi="Times New Roman" w:cs="Times New Roman"/>
          <w:color w:val="000000"/>
          <w:sz w:val="28"/>
          <w:szCs w:val="28"/>
          <w:lang w:eastAsia="ru-RU"/>
        </w:rPr>
        <w:t> 550,4</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у</w:t>
      </w:r>
      <w:r w:rsidR="00B8372D" w:rsidRPr="00B4270B">
        <w:rPr>
          <w:rFonts w:ascii="Times New Roman" w:eastAsia="Times New Roman" w:hAnsi="Times New Roman" w:cs="Times New Roman"/>
          <w:color w:val="000000"/>
          <w:sz w:val="28"/>
          <w:szCs w:val="28"/>
          <w:lang w:eastAsia="ru-RU"/>
        </w:rPr>
        <w:t>меньшилась</w:t>
      </w:r>
      <w:r w:rsidRPr="00B4270B">
        <w:rPr>
          <w:rFonts w:ascii="Times New Roman" w:eastAsia="Times New Roman" w:hAnsi="Times New Roman" w:cs="Times New Roman"/>
          <w:color w:val="000000"/>
          <w:sz w:val="28"/>
          <w:szCs w:val="28"/>
          <w:lang w:eastAsia="ru-RU"/>
        </w:rPr>
        <w:t xml:space="preserve"> на </w:t>
      </w:r>
      <w:r w:rsidR="00B8372D" w:rsidRPr="00B4270B">
        <w:rPr>
          <w:rFonts w:ascii="Times New Roman" w:eastAsia="Times New Roman" w:hAnsi="Times New Roman" w:cs="Times New Roman"/>
          <w:color w:val="000000"/>
          <w:sz w:val="28"/>
          <w:szCs w:val="28"/>
          <w:lang w:eastAsia="ru-RU"/>
        </w:rPr>
        <w:t>29,33</w:t>
      </w:r>
      <w:r w:rsidRPr="00B4270B">
        <w:rPr>
          <w:rFonts w:ascii="Times New Roman" w:eastAsia="Times New Roman" w:hAnsi="Times New Roman" w:cs="Times New Roman"/>
          <w:color w:val="000000"/>
          <w:sz w:val="28"/>
          <w:szCs w:val="28"/>
          <w:lang w:eastAsia="ru-RU"/>
        </w:rPr>
        <w:t>% по сравнению с 201</w:t>
      </w:r>
      <w:r w:rsidR="00B8372D" w:rsidRPr="00B4270B">
        <w:rPr>
          <w:rFonts w:ascii="Times New Roman" w:eastAsia="Times New Roman" w:hAnsi="Times New Roman" w:cs="Times New Roman"/>
          <w:color w:val="000000"/>
          <w:sz w:val="28"/>
          <w:szCs w:val="28"/>
          <w:lang w:eastAsia="ru-RU"/>
        </w:rPr>
        <w:t>6</w:t>
      </w:r>
      <w:r w:rsidRPr="00B4270B">
        <w:rPr>
          <w:rFonts w:ascii="Times New Roman" w:eastAsia="Times New Roman" w:hAnsi="Times New Roman" w:cs="Times New Roman"/>
          <w:color w:val="000000"/>
          <w:sz w:val="28"/>
          <w:szCs w:val="28"/>
          <w:lang w:eastAsia="ru-RU"/>
        </w:rPr>
        <w:t xml:space="preserve"> годом.</w:t>
      </w:r>
    </w:p>
    <w:p w:rsidR="00C60D9D" w:rsidRPr="00B4270B" w:rsidRDefault="00C60D9D"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В рамках реализации прочих услуг осуществлялся спил деревьев, покос травы, обслуживание дренажных колодцев.</w:t>
      </w:r>
    </w:p>
    <w:p w:rsidR="00A361D0" w:rsidRPr="00B4270B" w:rsidRDefault="00A361D0"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В отчетном году заключен муниципальный контракт на ремонт наплавного моста через пролив Ворссунсалми на о. Риеккалансари. Произведены работы по подготовке основания и установки растяжек. </w:t>
      </w:r>
    </w:p>
    <w:p w:rsidR="00A361D0" w:rsidRPr="00B4270B" w:rsidRDefault="00A361D0"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2017 году выполнен муниципальный контракт в рамках муниципальной программы «Формирование современной городской среды Сортавальского городского поселения на 2017 г.»  по благоустройству сквера на </w:t>
      </w:r>
      <w:proofErr w:type="spellStart"/>
      <w:r w:rsidRPr="00B4270B">
        <w:rPr>
          <w:rFonts w:ascii="Times New Roman" w:eastAsia="Times New Roman" w:hAnsi="Times New Roman" w:cs="Times New Roman"/>
          <w:color w:val="000000"/>
          <w:sz w:val="28"/>
          <w:szCs w:val="28"/>
          <w:lang w:eastAsia="ru-RU"/>
        </w:rPr>
        <w:t>пл</w:t>
      </w:r>
      <w:proofErr w:type="spellEnd"/>
      <w:r w:rsidRPr="00B4270B">
        <w:rPr>
          <w:rFonts w:ascii="Times New Roman" w:eastAsia="Times New Roman" w:hAnsi="Times New Roman" w:cs="Times New Roman"/>
          <w:color w:val="000000"/>
          <w:sz w:val="28"/>
          <w:szCs w:val="28"/>
          <w:lang w:eastAsia="ru-RU"/>
        </w:rPr>
        <w:t xml:space="preserve"> .Кирова в объеме 850 м2. </w:t>
      </w:r>
    </w:p>
    <w:p w:rsidR="00F916C9" w:rsidRPr="00B4270B" w:rsidRDefault="00F916C9" w:rsidP="00327E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Выручка от реализации</w:t>
      </w:r>
      <w:r w:rsidR="00327E19" w:rsidRPr="00B4270B">
        <w:rPr>
          <w:rFonts w:ascii="Times New Roman" w:eastAsia="Times New Roman" w:hAnsi="Times New Roman" w:cs="Times New Roman"/>
          <w:color w:val="000000"/>
          <w:sz w:val="28"/>
          <w:szCs w:val="28"/>
          <w:lang w:eastAsia="ru-RU"/>
        </w:rPr>
        <w:t xml:space="preserve"> </w:t>
      </w:r>
      <w:r w:rsidR="00367C08" w:rsidRPr="00B4270B">
        <w:rPr>
          <w:rFonts w:ascii="Times New Roman" w:eastAsia="Times New Roman" w:hAnsi="Times New Roman" w:cs="Times New Roman"/>
          <w:color w:val="000000"/>
          <w:sz w:val="28"/>
          <w:szCs w:val="28"/>
          <w:lang w:eastAsia="ru-RU"/>
        </w:rPr>
        <w:t>услуг за</w:t>
      </w:r>
      <w:r w:rsidRPr="00B4270B">
        <w:rPr>
          <w:rFonts w:ascii="Times New Roman" w:eastAsia="Times New Roman" w:hAnsi="Times New Roman" w:cs="Times New Roman"/>
          <w:color w:val="000000"/>
          <w:sz w:val="28"/>
          <w:szCs w:val="28"/>
          <w:lang w:eastAsia="ru-RU"/>
        </w:rPr>
        <w:t xml:space="preserve"> 201</w:t>
      </w:r>
      <w:r w:rsidR="00B8372D" w:rsidRPr="00B4270B">
        <w:rPr>
          <w:rFonts w:ascii="Times New Roman" w:eastAsia="Times New Roman" w:hAnsi="Times New Roman" w:cs="Times New Roman"/>
          <w:color w:val="000000"/>
          <w:sz w:val="28"/>
          <w:szCs w:val="28"/>
          <w:lang w:eastAsia="ru-RU"/>
        </w:rPr>
        <w:t>7</w:t>
      </w:r>
      <w:r w:rsidRPr="00B4270B">
        <w:rPr>
          <w:rFonts w:ascii="Times New Roman" w:eastAsia="Times New Roman" w:hAnsi="Times New Roman" w:cs="Times New Roman"/>
          <w:color w:val="000000"/>
          <w:sz w:val="28"/>
          <w:szCs w:val="28"/>
          <w:lang w:eastAsia="ru-RU"/>
        </w:rPr>
        <w:t xml:space="preserve"> год составила 22</w:t>
      </w:r>
      <w:r w:rsidR="00B8372D" w:rsidRPr="00B4270B">
        <w:rPr>
          <w:rFonts w:ascii="Times New Roman" w:eastAsia="Times New Roman" w:hAnsi="Times New Roman" w:cs="Times New Roman"/>
          <w:color w:val="000000"/>
          <w:sz w:val="28"/>
          <w:szCs w:val="28"/>
          <w:lang w:eastAsia="ru-RU"/>
        </w:rPr>
        <w:t> 541,0</w:t>
      </w:r>
      <w:r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xml:space="preserve">., </w:t>
      </w:r>
      <w:r w:rsidR="00AE5186" w:rsidRPr="00B4270B">
        <w:rPr>
          <w:rFonts w:ascii="Times New Roman" w:eastAsia="Times New Roman" w:hAnsi="Times New Roman" w:cs="Times New Roman"/>
          <w:color w:val="000000"/>
          <w:sz w:val="28"/>
          <w:szCs w:val="28"/>
          <w:lang w:eastAsia="ru-RU"/>
        </w:rPr>
        <w:t xml:space="preserve">что </w:t>
      </w:r>
      <w:r w:rsidRPr="00B4270B">
        <w:rPr>
          <w:rFonts w:ascii="Times New Roman" w:eastAsia="Times New Roman" w:hAnsi="Times New Roman" w:cs="Times New Roman"/>
          <w:color w:val="000000"/>
          <w:sz w:val="28"/>
          <w:szCs w:val="28"/>
          <w:lang w:eastAsia="ru-RU"/>
        </w:rPr>
        <w:t xml:space="preserve">на </w:t>
      </w:r>
      <w:r w:rsidR="00AE5186" w:rsidRPr="00B4270B">
        <w:rPr>
          <w:rFonts w:ascii="Times New Roman" w:eastAsia="Times New Roman" w:hAnsi="Times New Roman" w:cs="Times New Roman"/>
          <w:color w:val="000000"/>
          <w:sz w:val="28"/>
          <w:szCs w:val="28"/>
          <w:lang w:eastAsia="ru-RU"/>
        </w:rPr>
        <w:t>уровне</w:t>
      </w:r>
      <w:r w:rsidRPr="00B4270B">
        <w:rPr>
          <w:rFonts w:ascii="Times New Roman" w:eastAsia="Times New Roman" w:hAnsi="Times New Roman" w:cs="Times New Roman"/>
          <w:color w:val="000000"/>
          <w:sz w:val="28"/>
          <w:szCs w:val="28"/>
          <w:lang w:eastAsia="ru-RU"/>
        </w:rPr>
        <w:t xml:space="preserve"> 201</w:t>
      </w:r>
      <w:r w:rsidR="00B8372D" w:rsidRPr="00B4270B">
        <w:rPr>
          <w:rFonts w:ascii="Times New Roman" w:eastAsia="Times New Roman" w:hAnsi="Times New Roman" w:cs="Times New Roman"/>
          <w:color w:val="000000"/>
          <w:sz w:val="28"/>
          <w:szCs w:val="28"/>
          <w:lang w:eastAsia="ru-RU"/>
        </w:rPr>
        <w:t>6</w:t>
      </w:r>
      <w:r w:rsidR="00AE5186"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г. (2</w:t>
      </w:r>
      <w:r w:rsidR="00B8372D" w:rsidRPr="00B4270B">
        <w:rPr>
          <w:rFonts w:ascii="Times New Roman" w:eastAsia="Times New Roman" w:hAnsi="Times New Roman" w:cs="Times New Roman"/>
          <w:color w:val="000000"/>
          <w:sz w:val="28"/>
          <w:szCs w:val="28"/>
          <w:lang w:eastAsia="ru-RU"/>
        </w:rPr>
        <w:t>2 464,</w:t>
      </w:r>
      <w:r w:rsidRPr="00B4270B">
        <w:rPr>
          <w:rFonts w:ascii="Times New Roman" w:eastAsia="Times New Roman" w:hAnsi="Times New Roman" w:cs="Times New Roman"/>
          <w:color w:val="000000"/>
          <w:sz w:val="28"/>
          <w:szCs w:val="28"/>
          <w:lang w:eastAsia="ru-RU"/>
        </w:rPr>
        <w:t xml:space="preserve">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xml:space="preserve">.). </w:t>
      </w:r>
    </w:p>
    <w:p w:rsidR="00F916C9" w:rsidRPr="00B4270B" w:rsidRDefault="00F916C9" w:rsidP="00F9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           В рамках озеленения города было высажено 4</w:t>
      </w:r>
      <w:r w:rsidR="00367C08"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000 шт. однолетних цветов. Произведены работы по косьбе газонов в скверах 87</w:t>
      </w:r>
      <w:r w:rsidR="00367C08" w:rsidRPr="00B4270B">
        <w:rPr>
          <w:rFonts w:ascii="Times New Roman" w:eastAsia="Times New Roman" w:hAnsi="Times New Roman" w:cs="Times New Roman"/>
          <w:color w:val="000000"/>
          <w:sz w:val="28"/>
          <w:szCs w:val="28"/>
          <w:lang w:eastAsia="ru-RU"/>
        </w:rPr>
        <w:t xml:space="preserve"> </w:t>
      </w:r>
      <w:r w:rsidRPr="00B4270B">
        <w:rPr>
          <w:rFonts w:ascii="Times New Roman" w:eastAsia="Times New Roman" w:hAnsi="Times New Roman" w:cs="Times New Roman"/>
          <w:color w:val="000000"/>
          <w:sz w:val="28"/>
          <w:szCs w:val="28"/>
          <w:lang w:eastAsia="ru-RU"/>
        </w:rPr>
        <w:t>711</w:t>
      </w:r>
      <w:r w:rsidR="00367C08" w:rsidRPr="00B4270B">
        <w:rPr>
          <w:rFonts w:ascii="Times New Roman" w:eastAsia="Times New Roman" w:hAnsi="Times New Roman" w:cs="Times New Roman"/>
          <w:color w:val="000000"/>
          <w:sz w:val="28"/>
          <w:szCs w:val="28"/>
          <w:lang w:eastAsia="ru-RU"/>
        </w:rPr>
        <w:t xml:space="preserve"> </w:t>
      </w:r>
      <w:proofErr w:type="spellStart"/>
      <w:r w:rsidRPr="00B4270B">
        <w:rPr>
          <w:rFonts w:ascii="Times New Roman" w:eastAsia="Times New Roman" w:hAnsi="Times New Roman" w:cs="Times New Roman"/>
          <w:color w:val="000000"/>
          <w:sz w:val="28"/>
          <w:szCs w:val="28"/>
          <w:lang w:eastAsia="ru-RU"/>
        </w:rPr>
        <w:t>кв.м</w:t>
      </w:r>
      <w:proofErr w:type="spellEnd"/>
      <w:r w:rsidRPr="00B4270B">
        <w:rPr>
          <w:rFonts w:ascii="Times New Roman" w:eastAsia="Times New Roman" w:hAnsi="Times New Roman" w:cs="Times New Roman"/>
          <w:color w:val="000000"/>
          <w:sz w:val="28"/>
          <w:szCs w:val="28"/>
          <w:lang w:eastAsia="ru-RU"/>
        </w:rPr>
        <w:t xml:space="preserve">. Проведена стрижка кустарников 788 </w:t>
      </w:r>
      <w:proofErr w:type="spellStart"/>
      <w:r w:rsidRPr="00B4270B">
        <w:rPr>
          <w:rFonts w:ascii="Times New Roman" w:eastAsia="Times New Roman" w:hAnsi="Times New Roman" w:cs="Times New Roman"/>
          <w:color w:val="000000"/>
          <w:sz w:val="28"/>
          <w:szCs w:val="28"/>
          <w:lang w:eastAsia="ru-RU"/>
        </w:rPr>
        <w:t>кв.м</w:t>
      </w:r>
      <w:proofErr w:type="spellEnd"/>
      <w:r w:rsidRPr="00B4270B">
        <w:rPr>
          <w:rFonts w:ascii="Times New Roman" w:eastAsia="Times New Roman" w:hAnsi="Times New Roman" w:cs="Times New Roman"/>
          <w:color w:val="000000"/>
          <w:sz w:val="28"/>
          <w:szCs w:val="28"/>
          <w:lang w:eastAsia="ru-RU"/>
        </w:rPr>
        <w:t>., обрезка, прореживание крон деревьев 87 шт., спилено сухих и  аварийных деревьев -67 штук.</w:t>
      </w:r>
    </w:p>
    <w:p w:rsidR="009D31D5" w:rsidRPr="00B4270B" w:rsidRDefault="009D31D5" w:rsidP="00F9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10C1B" w:rsidRPr="00B4270B" w:rsidRDefault="00C10C1B" w:rsidP="00F9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Основные показатели финансово-хозяйственной деятельности:</w:t>
      </w:r>
    </w:p>
    <w:bookmarkEnd w:id="1"/>
    <w:p w:rsidR="00C10C1B" w:rsidRPr="00B4270B" w:rsidRDefault="00C10C1B" w:rsidP="00F9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0261" w:type="dxa"/>
        <w:tblInd w:w="40" w:type="dxa"/>
        <w:tblLayout w:type="fixed"/>
        <w:tblCellMar>
          <w:left w:w="40" w:type="dxa"/>
          <w:right w:w="40" w:type="dxa"/>
        </w:tblCellMar>
        <w:tblLook w:val="04A0" w:firstRow="1" w:lastRow="0" w:firstColumn="1" w:lastColumn="0" w:noHBand="0" w:noVBand="1"/>
      </w:tblPr>
      <w:tblGrid>
        <w:gridCol w:w="4253"/>
        <w:gridCol w:w="1167"/>
        <w:gridCol w:w="1167"/>
        <w:gridCol w:w="1068"/>
        <w:gridCol w:w="2606"/>
      </w:tblGrid>
      <w:tr w:rsidR="0079434E" w:rsidRPr="00B4270B" w:rsidTr="008410CE">
        <w:trPr>
          <w:trHeight w:val="612"/>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bookmarkStart w:id="3" w:name="_Hlk506882912"/>
            <w:r w:rsidRPr="00B4270B">
              <w:rPr>
                <w:rFonts w:ascii="Times New Roman" w:eastAsia="Times New Roman" w:hAnsi="Times New Roman"/>
                <w:bCs/>
                <w:color w:val="000000"/>
                <w:sz w:val="28"/>
                <w:szCs w:val="28"/>
                <w:lang w:eastAsia="ru-RU"/>
              </w:rPr>
              <w:t>Наименование показателя</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За 2017 год</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За 2016 год</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За 2015 год</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 xml:space="preserve">Изменение по отношению </w:t>
            </w:r>
            <w:r w:rsidRPr="00B4270B">
              <w:rPr>
                <w:rFonts w:ascii="Times New Roman" w:eastAsia="Times New Roman" w:hAnsi="Times New Roman"/>
                <w:color w:val="000000"/>
                <w:sz w:val="28"/>
                <w:szCs w:val="28"/>
                <w:lang w:eastAsia="ru-RU"/>
              </w:rPr>
              <w:t>к 2016</w:t>
            </w:r>
            <w:r w:rsidRPr="00B4270B">
              <w:rPr>
                <w:rFonts w:ascii="Times New Roman" w:eastAsia="Times New Roman" w:hAnsi="Times New Roman"/>
                <w:bCs/>
                <w:color w:val="000000"/>
                <w:sz w:val="28"/>
                <w:szCs w:val="28"/>
                <w:lang w:eastAsia="ru-RU"/>
              </w:rPr>
              <w:t>г.</w:t>
            </w:r>
          </w:p>
        </w:tc>
      </w:tr>
      <w:tr w:rsidR="0079434E" w:rsidRPr="00B4270B" w:rsidTr="008410CE">
        <w:trPr>
          <w:trHeight w:val="1303"/>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B4270B">
              <w:rPr>
                <w:rFonts w:ascii="Times New Roman" w:eastAsia="Times New Roman" w:hAnsi="Times New Roman"/>
                <w:bCs/>
                <w:color w:val="000000"/>
                <w:sz w:val="28"/>
                <w:szCs w:val="28"/>
                <w:lang w:eastAsia="ru-RU"/>
              </w:rPr>
              <w:t>Выручка от реализации, тыс. руб. в</w:t>
            </w:r>
            <w:r w:rsidRPr="00B4270B">
              <w:rPr>
                <w:rFonts w:ascii="Times New Roman" w:eastAsia="Times New Roman" w:hAnsi="Times New Roman"/>
                <w:color w:val="000000"/>
                <w:sz w:val="28"/>
                <w:szCs w:val="28"/>
                <w:lang w:eastAsia="ru-RU"/>
              </w:rPr>
              <w:t xml:space="preserve"> </w:t>
            </w:r>
            <w:proofErr w:type="spellStart"/>
            <w:r w:rsidRPr="00B4270B">
              <w:rPr>
                <w:rFonts w:ascii="Times New Roman" w:eastAsia="Times New Roman" w:hAnsi="Times New Roman"/>
                <w:color w:val="000000"/>
                <w:sz w:val="28"/>
                <w:szCs w:val="28"/>
                <w:lang w:eastAsia="ru-RU"/>
              </w:rPr>
              <w:t>т.ч</w:t>
            </w:r>
            <w:proofErr w:type="spellEnd"/>
            <w:r w:rsidRPr="00B4270B">
              <w:rPr>
                <w:rFonts w:ascii="Times New Roman" w:eastAsia="Times New Roman" w:hAnsi="Times New Roman"/>
                <w:color w:val="000000"/>
                <w:sz w:val="28"/>
                <w:szCs w:val="28"/>
                <w:lang w:eastAsia="ru-RU"/>
              </w:rPr>
              <w:t xml:space="preserve">. Санитарная очистка </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Содержание дорог (в </w:t>
            </w:r>
            <w:proofErr w:type="spellStart"/>
            <w:r w:rsidRPr="00B4270B">
              <w:rPr>
                <w:rFonts w:ascii="Times New Roman" w:eastAsia="Times New Roman" w:hAnsi="Times New Roman"/>
                <w:color w:val="000000"/>
                <w:sz w:val="28"/>
                <w:szCs w:val="28"/>
                <w:lang w:eastAsia="ru-RU"/>
              </w:rPr>
              <w:t>т.ч</w:t>
            </w:r>
            <w:proofErr w:type="spellEnd"/>
            <w:r w:rsidRPr="00B4270B">
              <w:rPr>
                <w:rFonts w:ascii="Times New Roman" w:eastAsia="Times New Roman" w:hAnsi="Times New Roman"/>
                <w:color w:val="000000"/>
                <w:sz w:val="28"/>
                <w:szCs w:val="28"/>
                <w:lang w:eastAsia="ru-RU"/>
              </w:rPr>
              <w:t>. мосты)</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color w:val="000000"/>
                <w:sz w:val="28"/>
                <w:szCs w:val="28"/>
                <w:lang w:eastAsia="ru-RU"/>
              </w:rPr>
              <w:t>Прочие (тротуары, озеленение, захоронение)</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22541</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11872,7</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7452,6</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3215,7</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22464</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11376,7</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6536,9</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4550,4</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24200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12130,2</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8785,8</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3284,0</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+0,34%</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+4,36%</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+14,0%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-29,33%</w:t>
            </w:r>
          </w:p>
        </w:tc>
      </w:tr>
      <w:tr w:rsidR="0079434E" w:rsidRPr="00B4270B" w:rsidTr="008410CE">
        <w:trPr>
          <w:trHeight w:val="1303"/>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Производственная себестоимость</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В </w:t>
            </w:r>
            <w:proofErr w:type="spellStart"/>
            <w:r w:rsidRPr="00B4270B">
              <w:rPr>
                <w:rFonts w:ascii="Times New Roman" w:eastAsia="Times New Roman" w:hAnsi="Times New Roman"/>
                <w:color w:val="000000"/>
                <w:sz w:val="28"/>
                <w:szCs w:val="28"/>
                <w:lang w:eastAsia="ru-RU"/>
              </w:rPr>
              <w:t>т.ч.Санитарная</w:t>
            </w:r>
            <w:proofErr w:type="spellEnd"/>
            <w:r w:rsidRPr="00B4270B">
              <w:rPr>
                <w:rFonts w:ascii="Times New Roman" w:eastAsia="Times New Roman" w:hAnsi="Times New Roman"/>
                <w:color w:val="000000"/>
                <w:sz w:val="28"/>
                <w:szCs w:val="28"/>
                <w:lang w:eastAsia="ru-RU"/>
              </w:rPr>
              <w:t xml:space="preserve"> очистка </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Содержание дорог (в </w:t>
            </w:r>
            <w:proofErr w:type="spellStart"/>
            <w:r w:rsidRPr="00B4270B">
              <w:rPr>
                <w:rFonts w:ascii="Times New Roman" w:eastAsia="Times New Roman" w:hAnsi="Times New Roman"/>
                <w:color w:val="000000"/>
                <w:sz w:val="28"/>
                <w:szCs w:val="28"/>
                <w:lang w:eastAsia="ru-RU"/>
              </w:rPr>
              <w:t>т.ч</w:t>
            </w:r>
            <w:proofErr w:type="spellEnd"/>
            <w:r w:rsidRPr="00B4270B">
              <w:rPr>
                <w:rFonts w:ascii="Times New Roman" w:eastAsia="Times New Roman" w:hAnsi="Times New Roman"/>
                <w:color w:val="000000"/>
                <w:sz w:val="28"/>
                <w:szCs w:val="28"/>
                <w:lang w:eastAsia="ru-RU"/>
              </w:rPr>
              <w:t>. мосты)</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color w:val="000000"/>
                <w:sz w:val="28"/>
                <w:szCs w:val="28"/>
                <w:lang w:eastAsia="ru-RU"/>
              </w:rPr>
              <w:t>Прочие (тротуары, озеленение, захоронение)</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22422,0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11112,0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7951,1</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3658,9</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22079,0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11003,0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6230,1</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3118,3</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22132,0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10408,0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8734,9</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2941</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-1,55%</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+0,99%</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+27,62%</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+17,34%</w:t>
            </w:r>
          </w:p>
        </w:tc>
      </w:tr>
      <w:tr w:rsidR="0079434E" w:rsidRPr="00B4270B" w:rsidTr="008410CE">
        <w:trPr>
          <w:trHeight w:val="281"/>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Валовая прибыль</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119</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385</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2068</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9434E" w:rsidRPr="00B4270B" w:rsidTr="008410CE">
        <w:trPr>
          <w:trHeight w:val="25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Управленческие расходы</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(5124)</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(5524)</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(3806)</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sz w:val="28"/>
                <w:szCs w:val="28"/>
                <w:lang w:eastAsia="ru-RU"/>
              </w:rPr>
              <w:t>-7,24%</w:t>
            </w:r>
          </w:p>
        </w:tc>
      </w:tr>
      <w:tr w:rsidR="0079434E" w:rsidRPr="00B4270B" w:rsidTr="008410CE">
        <w:trPr>
          <w:trHeight w:val="274"/>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Прибыль/убыток от продаж</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(5005)</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(1738)</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227</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9434E" w:rsidRPr="00B4270B" w:rsidTr="008410CE">
        <w:trPr>
          <w:trHeight w:val="901"/>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 xml:space="preserve">Прочие доходы и расходы: </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 xml:space="preserve">Проценты к уплате </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 xml:space="preserve">Прочие доходы </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Прочие расходы</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8768</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(1124)</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11161</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(3877)</w:t>
            </w: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6340</w:t>
            </w: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(2448)</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9434E" w:rsidRPr="00B4270B" w:rsidTr="008410CE">
        <w:trPr>
          <w:trHeight w:val="274"/>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t>Прибыль до налогообложения</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2639</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2145</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2154</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9434E" w:rsidRPr="00B4270B" w:rsidTr="008410CE">
        <w:trPr>
          <w:trHeight w:val="259"/>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bCs/>
                <w:color w:val="000000"/>
                <w:sz w:val="28"/>
                <w:szCs w:val="28"/>
                <w:lang w:eastAsia="ru-RU"/>
              </w:rPr>
              <w:lastRenderedPageBreak/>
              <w:t>Налог, уплачиваемый при УСН</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(264)</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(291)</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(924)</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9434E" w:rsidRPr="00B4270B" w:rsidTr="008410CE">
        <w:trPr>
          <w:trHeight w:val="596"/>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Прочее (штрафы, пени, неустойки)</w:t>
            </w: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1167"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p>
        </w:tc>
      </w:tr>
      <w:tr w:rsidR="0079434E" w:rsidRPr="00B4270B" w:rsidTr="008410CE">
        <w:trPr>
          <w:trHeight w:val="295"/>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B4270B">
              <w:rPr>
                <w:rFonts w:ascii="Times New Roman" w:eastAsia="Times New Roman" w:hAnsi="Times New Roman"/>
                <w:color w:val="000000"/>
                <w:sz w:val="28"/>
                <w:szCs w:val="28"/>
                <w:lang w:eastAsia="ru-RU"/>
              </w:rPr>
              <w:t xml:space="preserve">Чистая </w:t>
            </w:r>
            <w:r w:rsidRPr="00B4270B">
              <w:rPr>
                <w:rFonts w:ascii="Times New Roman" w:eastAsia="Times New Roman" w:hAnsi="Times New Roman"/>
                <w:bCs/>
                <w:color w:val="000000"/>
                <w:sz w:val="28"/>
                <w:szCs w:val="28"/>
                <w:lang w:eastAsia="ru-RU"/>
              </w:rPr>
              <w:t>прибыль /убыток</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2375</w:t>
            </w:r>
          </w:p>
        </w:tc>
        <w:tc>
          <w:tcPr>
            <w:tcW w:w="1167"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1854</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bCs/>
                <w:color w:val="000000"/>
                <w:sz w:val="28"/>
                <w:szCs w:val="28"/>
                <w:lang w:eastAsia="ru-RU"/>
              </w:rPr>
            </w:pPr>
            <w:r w:rsidRPr="00B4270B">
              <w:rPr>
                <w:rFonts w:ascii="Times New Roman" w:eastAsia="Times New Roman" w:hAnsi="Times New Roman"/>
                <w:bCs/>
                <w:color w:val="000000"/>
                <w:sz w:val="28"/>
                <w:szCs w:val="28"/>
                <w:lang w:eastAsia="ru-RU"/>
              </w:rPr>
              <w:t>1230</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79434E" w:rsidRPr="00B4270B" w:rsidRDefault="0079434E" w:rsidP="008410CE">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bookmarkEnd w:id="3"/>
    </w:tbl>
    <w:p w:rsidR="00C10C1B" w:rsidRPr="00B4270B" w:rsidRDefault="00C10C1B" w:rsidP="00F9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12141" w:rsidRPr="00B4270B" w:rsidRDefault="00512141" w:rsidP="005121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4" w:name="_Hlk506883375"/>
      <w:r w:rsidRPr="00B4270B">
        <w:rPr>
          <w:rFonts w:ascii="Times New Roman" w:eastAsia="Times New Roman" w:hAnsi="Times New Roman" w:cs="Times New Roman"/>
          <w:color w:val="000000"/>
          <w:sz w:val="28"/>
          <w:szCs w:val="28"/>
          <w:lang w:eastAsia="ru-RU"/>
        </w:rPr>
        <w:t xml:space="preserve">Прочие доходы составили 8768,5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xml:space="preserve">.  в </w:t>
      </w:r>
      <w:proofErr w:type="spellStart"/>
      <w:r w:rsidRPr="00B4270B">
        <w:rPr>
          <w:rFonts w:ascii="Times New Roman" w:eastAsia="Times New Roman" w:hAnsi="Times New Roman" w:cs="Times New Roman"/>
          <w:color w:val="000000"/>
          <w:sz w:val="28"/>
          <w:szCs w:val="28"/>
          <w:lang w:eastAsia="ru-RU"/>
        </w:rPr>
        <w:t>т.ч</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-реализация основных средств-2650,0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-имущество, полученное в хозяйственное ведение -  5270,8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-оплата за предоставление торгового места -823,9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 xml:space="preserve">. </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-прочие – 23,8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12141" w:rsidRPr="00B4270B" w:rsidRDefault="00512141" w:rsidP="005121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Доходы от реализации основных средств были направлены:</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1.Ремонт экскаватора JCB UCX -381,00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2.Техобслуживание нового грейдера – 64,0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3.Ремонт старого грейдера – 70,0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4.Ремонт КАМАЗ-мусоровоз -200,0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5.Покупка ковша планировочного и ролика подметального – 66,5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6.Приобретение </w:t>
      </w:r>
      <w:proofErr w:type="spellStart"/>
      <w:r w:rsidRPr="00B4270B">
        <w:rPr>
          <w:rFonts w:ascii="Times New Roman" w:eastAsia="Times New Roman" w:hAnsi="Times New Roman" w:cs="Times New Roman"/>
          <w:color w:val="000000"/>
          <w:sz w:val="28"/>
          <w:szCs w:val="28"/>
          <w:lang w:eastAsia="ru-RU"/>
        </w:rPr>
        <w:t>виброплиты</w:t>
      </w:r>
      <w:proofErr w:type="spellEnd"/>
      <w:r w:rsidRPr="00B4270B">
        <w:rPr>
          <w:rFonts w:ascii="Times New Roman" w:eastAsia="Times New Roman" w:hAnsi="Times New Roman" w:cs="Times New Roman"/>
          <w:color w:val="000000"/>
          <w:sz w:val="28"/>
          <w:szCs w:val="28"/>
          <w:lang w:eastAsia="ru-RU"/>
        </w:rPr>
        <w:t xml:space="preserve"> -35,4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6.Монтирование системы видеонаблюдения и телефонной связи – 113,0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7.Приобретение спецодежды- 72,1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8.Ремонт здания </w:t>
      </w:r>
      <w:proofErr w:type="spellStart"/>
      <w:r w:rsidRPr="00B4270B">
        <w:rPr>
          <w:rFonts w:ascii="Times New Roman" w:eastAsia="Times New Roman" w:hAnsi="Times New Roman" w:cs="Times New Roman"/>
          <w:color w:val="000000"/>
          <w:sz w:val="28"/>
          <w:szCs w:val="28"/>
          <w:lang w:eastAsia="ru-RU"/>
        </w:rPr>
        <w:t>Старовыборгское</w:t>
      </w:r>
      <w:proofErr w:type="spellEnd"/>
      <w:r w:rsidRPr="00B4270B">
        <w:rPr>
          <w:rFonts w:ascii="Times New Roman" w:eastAsia="Times New Roman" w:hAnsi="Times New Roman" w:cs="Times New Roman"/>
          <w:color w:val="000000"/>
          <w:sz w:val="28"/>
          <w:szCs w:val="28"/>
          <w:lang w:eastAsia="ru-RU"/>
        </w:rPr>
        <w:t xml:space="preserve"> шоссе д.16 (в </w:t>
      </w:r>
      <w:proofErr w:type="spellStart"/>
      <w:r w:rsidRPr="00B4270B">
        <w:rPr>
          <w:rFonts w:ascii="Times New Roman" w:eastAsia="Times New Roman" w:hAnsi="Times New Roman" w:cs="Times New Roman"/>
          <w:color w:val="000000"/>
          <w:sz w:val="28"/>
          <w:szCs w:val="28"/>
          <w:lang w:eastAsia="ru-RU"/>
        </w:rPr>
        <w:t>т.ч</w:t>
      </w:r>
      <w:proofErr w:type="spellEnd"/>
      <w:r w:rsidRPr="00B4270B">
        <w:rPr>
          <w:rFonts w:ascii="Times New Roman" w:eastAsia="Times New Roman" w:hAnsi="Times New Roman" w:cs="Times New Roman"/>
          <w:color w:val="000000"/>
          <w:sz w:val="28"/>
          <w:szCs w:val="28"/>
          <w:lang w:eastAsia="ru-RU"/>
        </w:rPr>
        <w:t xml:space="preserve">. гаражных боксов) – 235,7 </w:t>
      </w:r>
      <w:proofErr w:type="spellStart"/>
      <w:r w:rsidRPr="00B4270B">
        <w:rPr>
          <w:rFonts w:ascii="Times New Roman" w:eastAsia="Times New Roman" w:hAnsi="Times New Roman" w:cs="Times New Roman"/>
          <w:color w:val="000000"/>
          <w:sz w:val="28"/>
          <w:szCs w:val="28"/>
          <w:lang w:eastAsia="ru-RU"/>
        </w:rPr>
        <w:t>тыс.руб</w:t>
      </w:r>
      <w:proofErr w:type="spellEnd"/>
      <w:r w:rsidRPr="00B4270B">
        <w:rPr>
          <w:rFonts w:ascii="Times New Roman" w:eastAsia="Times New Roman" w:hAnsi="Times New Roman" w:cs="Times New Roman"/>
          <w:color w:val="000000"/>
          <w:sz w:val="28"/>
          <w:szCs w:val="28"/>
          <w:lang w:eastAsia="ru-RU"/>
        </w:rPr>
        <w:t>.</w:t>
      </w:r>
    </w:p>
    <w:p w:rsidR="00512141" w:rsidRPr="00B4270B" w:rsidRDefault="00512141" w:rsidP="005121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4270B">
        <w:rPr>
          <w:rFonts w:ascii="Times New Roman" w:eastAsia="Times New Roman" w:hAnsi="Times New Roman" w:cs="Times New Roman"/>
          <w:color w:val="000000"/>
          <w:sz w:val="28"/>
          <w:szCs w:val="28"/>
          <w:lang w:eastAsia="ru-RU"/>
        </w:rPr>
        <w:t xml:space="preserve">9. На уплату налоговых платежей и страховых взносов- 1 412,3 тыс. руб. </w:t>
      </w:r>
    </w:p>
    <w:p w:rsidR="00512141"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           </w:t>
      </w:r>
    </w:p>
    <w:p w:rsidR="0012310E" w:rsidRPr="00B4270B" w:rsidRDefault="0012310E" w:rsidP="0051214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Доходы, полученные за предоставление торгового места, направлены на улучшение благоустройства города:</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1.Проведение субботников (осуществление вывоза мусора -215м3)-117, 3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2.Услуги экскаватора по расчистке территории в парке Ваккосалми 14 часов–       24,0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3.Устранение аварийных ситуаций: работа грейдера- 10 часов-27,0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4. Спил деревьев, не вошедших в контрактные работы, поваленных после ураганных ветров -32 часа-55,0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5.Отогрев дренажных труб паровиком 20 часов – 50,0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6.Организация безопасности дорожного движения в период праздничных мероприятий (установка знаков и ограждений)- 21,5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7. Ремонт контейнеров- 20,0 тыс. руб.</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8.Закупка материалов для оборудования контейнерных площадок- 50,0 тыс. руб.</w:t>
      </w:r>
    </w:p>
    <w:p w:rsidR="00512141" w:rsidRPr="00B4270B" w:rsidRDefault="00512141"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12141" w:rsidRPr="00B4270B" w:rsidRDefault="0012310E" w:rsidP="0051214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Прочие расходы составили 1 124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w:t>
      </w:r>
      <w:r w:rsidR="00512141" w:rsidRPr="00B4270B">
        <w:rPr>
          <w:rFonts w:ascii="Times New Roman" w:eastAsia="Times New Roman" w:hAnsi="Times New Roman"/>
          <w:color w:val="000000"/>
          <w:sz w:val="28"/>
          <w:szCs w:val="28"/>
          <w:lang w:eastAsia="ru-RU"/>
        </w:rPr>
        <w:t>в</w:t>
      </w:r>
      <w:r w:rsidRPr="00B4270B">
        <w:rPr>
          <w:rFonts w:ascii="Times New Roman" w:eastAsia="Times New Roman" w:hAnsi="Times New Roman"/>
          <w:color w:val="000000"/>
          <w:sz w:val="28"/>
          <w:szCs w:val="28"/>
          <w:lang w:eastAsia="ru-RU"/>
        </w:rPr>
        <w:t xml:space="preserve"> </w:t>
      </w:r>
      <w:proofErr w:type="spellStart"/>
      <w:r w:rsidRPr="00B4270B">
        <w:rPr>
          <w:rFonts w:ascii="Times New Roman" w:eastAsia="Times New Roman" w:hAnsi="Times New Roman"/>
          <w:color w:val="000000"/>
          <w:sz w:val="28"/>
          <w:szCs w:val="28"/>
          <w:lang w:eastAsia="ru-RU"/>
        </w:rPr>
        <w:t>т.ч</w:t>
      </w:r>
      <w:proofErr w:type="spellEnd"/>
      <w:r w:rsidRPr="00B4270B">
        <w:rPr>
          <w:rFonts w:ascii="Times New Roman" w:eastAsia="Times New Roman" w:hAnsi="Times New Roman"/>
          <w:color w:val="000000"/>
          <w:sz w:val="28"/>
          <w:szCs w:val="28"/>
          <w:lang w:eastAsia="ru-RU"/>
        </w:rPr>
        <w:t>.:</w:t>
      </w:r>
    </w:p>
    <w:p w:rsidR="0012310E" w:rsidRPr="00B4270B" w:rsidRDefault="0012310E" w:rsidP="0051214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1. выбытие ОС 282,3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2.обслуживание банковских счетов 87,8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3.списание просроченной дебиторской задолженности 230,1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4.госпошлины 102,3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5.Аренда земельного участка (бывший молокозавод) -216,0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w:t>
      </w:r>
    </w:p>
    <w:p w:rsidR="0012310E" w:rsidRPr="00B4270B" w:rsidRDefault="0012310E" w:rsidP="0012310E">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6.прочие -20,5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w:t>
      </w:r>
    </w:p>
    <w:bookmarkEnd w:id="4"/>
    <w:p w:rsidR="00512141" w:rsidRPr="00B4270B" w:rsidRDefault="00512141" w:rsidP="0051214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Дебиторская задолженность на 1 января 2018 года составила 5714,0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(2016г.-7278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уменьшилась на 21,5% по сравнению с 2016 годом.</w:t>
      </w:r>
    </w:p>
    <w:p w:rsidR="00512141" w:rsidRPr="00B4270B" w:rsidRDefault="00512141" w:rsidP="0051214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lastRenderedPageBreak/>
        <w:t xml:space="preserve">Кредиторская задолженность на 1 января 2018 года составила 4064,0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(на 01.01.2017г.-3958,00тыс.руб.) увеличилась на 2,7%., в </w:t>
      </w:r>
      <w:proofErr w:type="spellStart"/>
      <w:r w:rsidRPr="00B4270B">
        <w:rPr>
          <w:rFonts w:ascii="Times New Roman" w:eastAsia="Times New Roman" w:hAnsi="Times New Roman"/>
          <w:color w:val="000000"/>
          <w:sz w:val="28"/>
          <w:szCs w:val="28"/>
          <w:lang w:eastAsia="ru-RU"/>
        </w:rPr>
        <w:t>т.ч</w:t>
      </w:r>
      <w:proofErr w:type="spellEnd"/>
      <w:r w:rsidRPr="00B4270B">
        <w:rPr>
          <w:rFonts w:ascii="Times New Roman" w:eastAsia="Times New Roman" w:hAnsi="Times New Roman"/>
          <w:color w:val="000000"/>
          <w:sz w:val="28"/>
          <w:szCs w:val="28"/>
          <w:lang w:eastAsia="ru-RU"/>
        </w:rPr>
        <w:t xml:space="preserve">. поставщики и подрядчики 2069,00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(на 01.01.2017г.-2697,0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Задолженность по налогам 505,8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в </w:t>
      </w:r>
      <w:proofErr w:type="spellStart"/>
      <w:r w:rsidRPr="00B4270B">
        <w:rPr>
          <w:rFonts w:ascii="Times New Roman" w:eastAsia="Times New Roman" w:hAnsi="Times New Roman"/>
          <w:color w:val="000000"/>
          <w:sz w:val="28"/>
          <w:szCs w:val="28"/>
          <w:lang w:eastAsia="ru-RU"/>
        </w:rPr>
        <w:t>т.ч.НДФЛ</w:t>
      </w:r>
      <w:proofErr w:type="spellEnd"/>
      <w:r w:rsidRPr="00B4270B">
        <w:rPr>
          <w:rFonts w:ascii="Times New Roman" w:eastAsia="Times New Roman" w:hAnsi="Times New Roman"/>
          <w:color w:val="000000"/>
          <w:sz w:val="28"/>
          <w:szCs w:val="28"/>
          <w:lang w:eastAsia="ru-RU"/>
        </w:rPr>
        <w:t xml:space="preserve"> -140,9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(на 01.01.2017г. - 0,00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ПФР 696,20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(на 01.01.2017г.-573,5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транспортный налог-100,8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xml:space="preserve">., минимальный налог при УСН -264,0 </w:t>
      </w:r>
      <w:proofErr w:type="spellStart"/>
      <w:r w:rsidRPr="00B4270B">
        <w:rPr>
          <w:rFonts w:ascii="Times New Roman" w:eastAsia="Times New Roman" w:hAnsi="Times New Roman"/>
          <w:color w:val="000000"/>
          <w:sz w:val="28"/>
          <w:szCs w:val="28"/>
          <w:lang w:eastAsia="ru-RU"/>
        </w:rPr>
        <w:t>тыс.руб</w:t>
      </w:r>
      <w:proofErr w:type="spellEnd"/>
      <w:r w:rsidRPr="00B4270B">
        <w:rPr>
          <w:rFonts w:ascii="Times New Roman" w:eastAsia="Times New Roman" w:hAnsi="Times New Roman"/>
          <w:color w:val="000000"/>
          <w:sz w:val="28"/>
          <w:szCs w:val="28"/>
          <w:lang w:eastAsia="ru-RU"/>
        </w:rPr>
        <w:t>. Просроченная кредиторская задолженность составляет – 1 383,0 тыс. руб.</w:t>
      </w:r>
    </w:p>
    <w:p w:rsidR="00051251" w:rsidRPr="00B4270B" w:rsidRDefault="00625499" w:rsidP="0051214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 xml:space="preserve">Учреждение оказывает населению </w:t>
      </w:r>
      <w:r w:rsidR="00051251" w:rsidRPr="00B4270B">
        <w:rPr>
          <w:rFonts w:ascii="Times New Roman" w:eastAsia="Times New Roman" w:hAnsi="Times New Roman"/>
          <w:color w:val="000000"/>
          <w:sz w:val="28"/>
          <w:szCs w:val="28"/>
          <w:lang w:eastAsia="ru-RU"/>
        </w:rPr>
        <w:t xml:space="preserve">следующие </w:t>
      </w:r>
      <w:r w:rsidRPr="00B4270B">
        <w:rPr>
          <w:rFonts w:ascii="Times New Roman" w:eastAsia="Times New Roman" w:hAnsi="Times New Roman"/>
          <w:color w:val="000000"/>
          <w:sz w:val="28"/>
          <w:szCs w:val="28"/>
          <w:lang w:eastAsia="ru-RU"/>
        </w:rPr>
        <w:t>платные услуги</w:t>
      </w:r>
      <w:r w:rsidR="00051251" w:rsidRPr="00B4270B">
        <w:rPr>
          <w:rFonts w:ascii="Times New Roman" w:eastAsia="Times New Roman" w:hAnsi="Times New Roman"/>
          <w:color w:val="000000"/>
          <w:sz w:val="28"/>
          <w:szCs w:val="28"/>
          <w:lang w:eastAsia="ru-RU"/>
        </w:rPr>
        <w:t>:</w:t>
      </w:r>
    </w:p>
    <w:p w:rsidR="00051251" w:rsidRPr="00B4270B" w:rsidRDefault="00051251" w:rsidP="00051251">
      <w:pPr>
        <w:spacing w:after="0" w:line="240" w:lineRule="auto"/>
        <w:ind w:left="720"/>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-Услуги экскаватора, автогрейдера, вакуумной машины, трактора, автовышки, погрузчика, паровика.</w:t>
      </w:r>
    </w:p>
    <w:p w:rsidR="00051251" w:rsidRPr="00B4270B" w:rsidRDefault="00051251" w:rsidP="00051251">
      <w:pPr>
        <w:spacing w:after="0" w:line="240" w:lineRule="auto"/>
        <w:ind w:left="720"/>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-Услуги пильщиков, грузчиков.</w:t>
      </w:r>
    </w:p>
    <w:p w:rsidR="00051251"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-Услуги доставки щебня, песка.</w:t>
      </w:r>
    </w:p>
    <w:p w:rsidR="00625499"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-Услуги КАМАЗа лифтинга.</w:t>
      </w:r>
    </w:p>
    <w:p w:rsidR="00051251"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Для улучшения условий труда работникам на предприятии была проведена следующая работа:</w:t>
      </w:r>
    </w:p>
    <w:p w:rsidR="00051251"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-Переоборудована система отопления гаражного бокса.</w:t>
      </w:r>
    </w:p>
    <w:p w:rsidR="00051251"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-Переоборудовано здание котельной в гаражный бокс для крупногабаритной техники.</w:t>
      </w:r>
    </w:p>
    <w:p w:rsidR="00051251" w:rsidRPr="00B4270B" w:rsidRDefault="00051251" w:rsidP="0005125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-С целью усиления транспортной безопасности на территории предприятия установлено видеонаблюдение.</w:t>
      </w:r>
    </w:p>
    <w:p w:rsidR="0050762F" w:rsidRPr="00B4270B" w:rsidRDefault="00051251" w:rsidP="00512141">
      <w:pPr>
        <w:spacing w:after="0" w:line="240" w:lineRule="auto"/>
        <w:ind w:firstLine="708"/>
        <w:jc w:val="both"/>
        <w:rPr>
          <w:rFonts w:ascii="Times New Roman" w:eastAsia="Times New Roman" w:hAnsi="Times New Roman"/>
          <w:color w:val="000000"/>
          <w:sz w:val="28"/>
          <w:szCs w:val="28"/>
          <w:lang w:eastAsia="ru-RU"/>
        </w:rPr>
      </w:pPr>
      <w:r w:rsidRPr="00B4270B">
        <w:rPr>
          <w:rFonts w:ascii="Times New Roman" w:eastAsia="Times New Roman" w:hAnsi="Times New Roman"/>
          <w:color w:val="000000"/>
          <w:sz w:val="28"/>
          <w:szCs w:val="28"/>
          <w:lang w:eastAsia="ru-RU"/>
        </w:rPr>
        <w:t>-Работники укомплектованы инвентарем, спецодеждой и сигнальными жилетами.</w:t>
      </w:r>
    </w:p>
    <w:p w:rsidR="00512141" w:rsidRPr="00B4270B" w:rsidRDefault="00512141" w:rsidP="00512141">
      <w:pPr>
        <w:spacing w:after="0" w:line="240" w:lineRule="auto"/>
        <w:jc w:val="center"/>
        <w:rPr>
          <w:rFonts w:ascii="Times New Roman" w:eastAsia="Times New Roman" w:hAnsi="Times New Roman" w:cs="Times New Roman"/>
          <w:b/>
          <w:i/>
          <w:sz w:val="28"/>
          <w:szCs w:val="28"/>
          <w:u w:val="single"/>
          <w:lang w:eastAsia="ru-RU"/>
        </w:rPr>
      </w:pPr>
    </w:p>
    <w:p w:rsidR="007037EF" w:rsidRPr="00B4270B" w:rsidRDefault="006D2AE2" w:rsidP="00512141">
      <w:pPr>
        <w:spacing w:after="0" w:line="240" w:lineRule="auto"/>
        <w:jc w:val="center"/>
        <w:rPr>
          <w:rFonts w:ascii="Times New Roman" w:eastAsia="Times New Roman" w:hAnsi="Times New Roman" w:cs="Times New Roman"/>
          <w:b/>
          <w:i/>
          <w:sz w:val="28"/>
          <w:szCs w:val="28"/>
          <w:u w:val="single"/>
          <w:lang w:eastAsia="ru-RU"/>
        </w:rPr>
      </w:pPr>
      <w:r w:rsidRPr="00B4270B">
        <w:rPr>
          <w:rFonts w:ascii="Times New Roman" w:eastAsia="Times New Roman" w:hAnsi="Times New Roman" w:cs="Times New Roman"/>
          <w:b/>
          <w:i/>
          <w:sz w:val="28"/>
          <w:szCs w:val="28"/>
          <w:u w:val="single"/>
          <w:lang w:eastAsia="ru-RU"/>
        </w:rPr>
        <w:t>Оказание бытовых услуг.</w:t>
      </w:r>
    </w:p>
    <w:p w:rsidR="005E2586" w:rsidRPr="00B4270B" w:rsidRDefault="005E2586" w:rsidP="00FC32F0">
      <w:pPr>
        <w:spacing w:after="0" w:line="240" w:lineRule="auto"/>
        <w:rPr>
          <w:rFonts w:ascii="Times New Roman" w:eastAsia="Times New Roman" w:hAnsi="Times New Roman" w:cs="Times New Roman"/>
          <w:b/>
          <w:i/>
          <w:sz w:val="28"/>
          <w:szCs w:val="28"/>
          <w:u w:val="single"/>
          <w:lang w:eastAsia="ru-RU"/>
        </w:rPr>
      </w:pPr>
    </w:p>
    <w:p w:rsidR="0052382C" w:rsidRPr="00B4270B" w:rsidRDefault="005E0441" w:rsidP="00F1435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Для решения вопросов социального значения</w:t>
      </w:r>
      <w:r w:rsidR="00EB1FB1" w:rsidRPr="00B4270B">
        <w:rPr>
          <w:rFonts w:ascii="Times New Roman" w:eastAsia="Times New Roman" w:hAnsi="Times New Roman" w:cs="Times New Roman"/>
          <w:sz w:val="28"/>
          <w:szCs w:val="28"/>
          <w:lang w:eastAsia="ru-RU"/>
        </w:rPr>
        <w:t>, в части оказания услуг бани населению в 2008 году создано муниципальное унитарное предприятие «Теплоресурс».</w:t>
      </w:r>
    </w:p>
    <w:p w:rsidR="00190AC4" w:rsidRPr="00B4270B" w:rsidRDefault="00190AC4" w:rsidP="00F1435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С</w:t>
      </w:r>
      <w:r w:rsidR="00F72AE7" w:rsidRPr="00B4270B">
        <w:rPr>
          <w:rFonts w:ascii="Times New Roman" w:eastAsia="Times New Roman" w:hAnsi="Times New Roman" w:cs="Times New Roman"/>
          <w:sz w:val="28"/>
          <w:szCs w:val="28"/>
          <w:lang w:eastAsia="ru-RU"/>
        </w:rPr>
        <w:t>реднесписочная численность работающих</w:t>
      </w:r>
      <w:r w:rsidRPr="00B4270B">
        <w:rPr>
          <w:rFonts w:ascii="Times New Roman" w:eastAsia="Times New Roman" w:hAnsi="Times New Roman" w:cs="Times New Roman"/>
          <w:sz w:val="28"/>
          <w:szCs w:val="28"/>
          <w:lang w:eastAsia="ru-RU"/>
        </w:rPr>
        <w:t xml:space="preserve"> МУП «Теплоресурс»</w:t>
      </w:r>
      <w:r w:rsidR="00F72AE7" w:rsidRPr="00B4270B">
        <w:rPr>
          <w:rFonts w:ascii="Times New Roman" w:eastAsia="Times New Roman" w:hAnsi="Times New Roman" w:cs="Times New Roman"/>
          <w:sz w:val="28"/>
          <w:szCs w:val="28"/>
          <w:lang w:eastAsia="ru-RU"/>
        </w:rPr>
        <w:t xml:space="preserve"> </w:t>
      </w:r>
      <w:r w:rsidRPr="00B4270B">
        <w:rPr>
          <w:rFonts w:ascii="Times New Roman" w:eastAsia="Times New Roman" w:hAnsi="Times New Roman" w:cs="Times New Roman"/>
          <w:sz w:val="28"/>
          <w:szCs w:val="28"/>
          <w:lang w:eastAsia="ru-RU"/>
        </w:rPr>
        <w:t>в 201</w:t>
      </w:r>
      <w:r w:rsidR="00E54EE6" w:rsidRPr="00B4270B">
        <w:rPr>
          <w:rFonts w:ascii="Times New Roman" w:eastAsia="Times New Roman" w:hAnsi="Times New Roman" w:cs="Times New Roman"/>
          <w:sz w:val="28"/>
          <w:szCs w:val="28"/>
          <w:lang w:eastAsia="ru-RU"/>
        </w:rPr>
        <w:t>7</w:t>
      </w:r>
      <w:r w:rsidRPr="00B4270B">
        <w:rPr>
          <w:rFonts w:ascii="Times New Roman" w:eastAsia="Times New Roman" w:hAnsi="Times New Roman" w:cs="Times New Roman"/>
          <w:sz w:val="28"/>
          <w:szCs w:val="28"/>
          <w:lang w:eastAsia="ru-RU"/>
        </w:rPr>
        <w:t xml:space="preserve"> году </w:t>
      </w:r>
      <w:r w:rsidR="00F72AE7" w:rsidRPr="00B4270B">
        <w:rPr>
          <w:rFonts w:ascii="Times New Roman" w:eastAsia="Times New Roman" w:hAnsi="Times New Roman" w:cs="Times New Roman"/>
          <w:sz w:val="28"/>
          <w:szCs w:val="28"/>
          <w:lang w:eastAsia="ru-RU"/>
        </w:rPr>
        <w:t xml:space="preserve">составила </w:t>
      </w:r>
      <w:r w:rsidRPr="00B4270B">
        <w:rPr>
          <w:rFonts w:ascii="Times New Roman" w:eastAsia="Times New Roman" w:hAnsi="Times New Roman" w:cs="Times New Roman"/>
          <w:sz w:val="28"/>
          <w:szCs w:val="28"/>
          <w:lang w:eastAsia="ru-RU"/>
        </w:rPr>
        <w:t>1</w:t>
      </w:r>
      <w:r w:rsidR="00E54EE6" w:rsidRPr="00B4270B">
        <w:rPr>
          <w:rFonts w:ascii="Times New Roman" w:eastAsia="Times New Roman" w:hAnsi="Times New Roman" w:cs="Times New Roman"/>
          <w:sz w:val="28"/>
          <w:szCs w:val="28"/>
          <w:lang w:eastAsia="ru-RU"/>
        </w:rPr>
        <w:t>4</w:t>
      </w:r>
      <w:r w:rsidR="00F72AE7" w:rsidRPr="00B4270B">
        <w:rPr>
          <w:rFonts w:ascii="Times New Roman" w:eastAsia="Times New Roman" w:hAnsi="Times New Roman" w:cs="Times New Roman"/>
          <w:sz w:val="28"/>
          <w:szCs w:val="28"/>
          <w:lang w:eastAsia="ru-RU"/>
        </w:rPr>
        <w:t xml:space="preserve"> человек</w:t>
      </w:r>
      <w:r w:rsidRPr="00B4270B">
        <w:rPr>
          <w:rFonts w:ascii="Times New Roman" w:eastAsia="Times New Roman" w:hAnsi="Times New Roman" w:cs="Times New Roman"/>
          <w:sz w:val="28"/>
          <w:szCs w:val="28"/>
          <w:lang w:eastAsia="ru-RU"/>
        </w:rPr>
        <w:t>.</w:t>
      </w:r>
      <w:r w:rsidR="00F72AE7" w:rsidRPr="00B4270B">
        <w:rPr>
          <w:rFonts w:ascii="Times New Roman" w:eastAsia="Times New Roman" w:hAnsi="Times New Roman" w:cs="Times New Roman"/>
          <w:sz w:val="28"/>
          <w:szCs w:val="28"/>
          <w:lang w:eastAsia="ru-RU"/>
        </w:rPr>
        <w:t xml:space="preserve"> </w:t>
      </w:r>
    </w:p>
    <w:p w:rsidR="00F72AE7" w:rsidRPr="00B4270B" w:rsidRDefault="00190AC4" w:rsidP="00F1435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За 201</w:t>
      </w:r>
      <w:r w:rsidR="00E54EE6" w:rsidRPr="00B4270B">
        <w:rPr>
          <w:rFonts w:ascii="Times New Roman" w:eastAsia="Times New Roman" w:hAnsi="Times New Roman" w:cs="Times New Roman"/>
          <w:sz w:val="28"/>
          <w:szCs w:val="28"/>
          <w:lang w:eastAsia="ru-RU"/>
        </w:rPr>
        <w:t>7</w:t>
      </w:r>
      <w:r w:rsidRPr="00B4270B">
        <w:rPr>
          <w:rFonts w:ascii="Times New Roman" w:eastAsia="Times New Roman" w:hAnsi="Times New Roman" w:cs="Times New Roman"/>
          <w:sz w:val="28"/>
          <w:szCs w:val="28"/>
          <w:lang w:eastAsia="ru-RU"/>
        </w:rPr>
        <w:t xml:space="preserve"> год </w:t>
      </w:r>
      <w:r w:rsidR="00F72AE7" w:rsidRPr="00B4270B">
        <w:rPr>
          <w:rFonts w:ascii="Times New Roman" w:eastAsia="Times New Roman" w:hAnsi="Times New Roman" w:cs="Times New Roman"/>
          <w:sz w:val="28"/>
          <w:szCs w:val="28"/>
          <w:lang w:eastAsia="ru-RU"/>
        </w:rPr>
        <w:t xml:space="preserve">получено выручки 6 млн. </w:t>
      </w:r>
      <w:r w:rsidR="00E54EE6" w:rsidRPr="00B4270B">
        <w:rPr>
          <w:rFonts w:ascii="Times New Roman" w:eastAsia="Times New Roman" w:hAnsi="Times New Roman" w:cs="Times New Roman"/>
          <w:sz w:val="28"/>
          <w:szCs w:val="28"/>
          <w:lang w:eastAsia="ru-RU"/>
        </w:rPr>
        <w:t>731</w:t>
      </w:r>
      <w:r w:rsidR="00F72AE7" w:rsidRPr="00B4270B">
        <w:rPr>
          <w:rFonts w:ascii="Times New Roman" w:eastAsia="Times New Roman" w:hAnsi="Times New Roman" w:cs="Times New Roman"/>
          <w:sz w:val="28"/>
          <w:szCs w:val="28"/>
          <w:lang w:eastAsia="ru-RU"/>
        </w:rPr>
        <w:t xml:space="preserve"> тыс. руб., в </w:t>
      </w:r>
      <w:proofErr w:type="spellStart"/>
      <w:r w:rsidR="00F72AE7" w:rsidRPr="00B4270B">
        <w:rPr>
          <w:rFonts w:ascii="Times New Roman" w:eastAsia="Times New Roman" w:hAnsi="Times New Roman" w:cs="Times New Roman"/>
          <w:sz w:val="28"/>
          <w:szCs w:val="28"/>
          <w:lang w:eastAsia="ru-RU"/>
        </w:rPr>
        <w:t>т.ч</w:t>
      </w:r>
      <w:proofErr w:type="spellEnd"/>
      <w:r w:rsidR="00F72AE7" w:rsidRPr="00B4270B">
        <w:rPr>
          <w:rFonts w:ascii="Times New Roman" w:eastAsia="Times New Roman" w:hAnsi="Times New Roman" w:cs="Times New Roman"/>
          <w:sz w:val="28"/>
          <w:szCs w:val="28"/>
          <w:lang w:eastAsia="ru-RU"/>
        </w:rPr>
        <w:t>.:</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w:t>
      </w:r>
      <w:r w:rsidRPr="00B4270B">
        <w:rPr>
          <w:rFonts w:ascii="Times New Roman" w:eastAsia="Times New Roman" w:hAnsi="Times New Roman" w:cs="Times New Roman"/>
          <w:sz w:val="28"/>
          <w:szCs w:val="28"/>
          <w:lang w:eastAsia="ru-RU"/>
        </w:rPr>
        <w:tab/>
        <w:t>выручка от оказания услуг бани составила 6 млн. 458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w:t>
      </w:r>
      <w:r w:rsidRPr="00B4270B">
        <w:rPr>
          <w:rFonts w:ascii="Times New Roman" w:eastAsia="Times New Roman" w:hAnsi="Times New Roman" w:cs="Times New Roman"/>
          <w:sz w:val="28"/>
          <w:szCs w:val="28"/>
          <w:lang w:eastAsia="ru-RU"/>
        </w:rPr>
        <w:tab/>
        <w:t>выручка от реализации товаров 253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w:t>
      </w:r>
      <w:r w:rsidRPr="00B4270B">
        <w:rPr>
          <w:rFonts w:ascii="Times New Roman" w:eastAsia="Times New Roman" w:hAnsi="Times New Roman" w:cs="Times New Roman"/>
          <w:sz w:val="28"/>
          <w:szCs w:val="28"/>
          <w:lang w:eastAsia="ru-RU"/>
        </w:rPr>
        <w:tab/>
        <w:t>выручка от проката инвентаря 20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Затраты составили 8 млн. 813 тыс. руб. в </w:t>
      </w:r>
      <w:proofErr w:type="spellStart"/>
      <w:r w:rsidRPr="00B4270B">
        <w:rPr>
          <w:rFonts w:ascii="Times New Roman" w:eastAsia="Times New Roman" w:hAnsi="Times New Roman" w:cs="Times New Roman"/>
          <w:sz w:val="28"/>
          <w:szCs w:val="28"/>
          <w:lang w:eastAsia="ru-RU"/>
        </w:rPr>
        <w:t>т.ч</w:t>
      </w:r>
      <w:proofErr w:type="spellEnd"/>
      <w:r w:rsidRPr="00B4270B">
        <w:rPr>
          <w:rFonts w:ascii="Times New Roman" w:eastAsia="Times New Roman" w:hAnsi="Times New Roman" w:cs="Times New Roman"/>
          <w:sz w:val="28"/>
          <w:szCs w:val="28"/>
          <w:lang w:eastAsia="ru-RU"/>
        </w:rPr>
        <w:t>.:</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w:t>
      </w:r>
      <w:r w:rsidRPr="00B4270B">
        <w:rPr>
          <w:rFonts w:ascii="Times New Roman" w:eastAsia="Times New Roman" w:hAnsi="Times New Roman" w:cs="Times New Roman"/>
          <w:sz w:val="28"/>
          <w:szCs w:val="28"/>
          <w:lang w:eastAsia="ru-RU"/>
        </w:rPr>
        <w:tab/>
        <w:t>Заработная плата – 3 млн. 364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w:t>
      </w:r>
      <w:r w:rsidRPr="00B4270B">
        <w:rPr>
          <w:rFonts w:ascii="Times New Roman" w:eastAsia="Times New Roman" w:hAnsi="Times New Roman" w:cs="Times New Roman"/>
          <w:sz w:val="28"/>
          <w:szCs w:val="28"/>
          <w:lang w:eastAsia="ru-RU"/>
        </w:rPr>
        <w:tab/>
        <w:t>Начисления на заработную плату – 1 млн. 45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w:t>
      </w:r>
      <w:r w:rsidRPr="00B4270B">
        <w:rPr>
          <w:rFonts w:ascii="Times New Roman" w:eastAsia="Times New Roman" w:hAnsi="Times New Roman" w:cs="Times New Roman"/>
          <w:sz w:val="28"/>
          <w:szCs w:val="28"/>
          <w:lang w:eastAsia="ru-RU"/>
        </w:rPr>
        <w:tab/>
        <w:t>Топливо (дрова) – 702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4.</w:t>
      </w:r>
      <w:r w:rsidRPr="00B4270B">
        <w:rPr>
          <w:rFonts w:ascii="Times New Roman" w:eastAsia="Times New Roman" w:hAnsi="Times New Roman" w:cs="Times New Roman"/>
          <w:sz w:val="28"/>
          <w:szCs w:val="28"/>
          <w:lang w:eastAsia="ru-RU"/>
        </w:rPr>
        <w:tab/>
        <w:t>Водоснабжение и водоотведение – 588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5.</w:t>
      </w:r>
      <w:r w:rsidRPr="00B4270B">
        <w:rPr>
          <w:rFonts w:ascii="Times New Roman" w:eastAsia="Times New Roman" w:hAnsi="Times New Roman" w:cs="Times New Roman"/>
          <w:sz w:val="28"/>
          <w:szCs w:val="28"/>
          <w:lang w:eastAsia="ru-RU"/>
        </w:rPr>
        <w:tab/>
        <w:t>Электроэнергия – 343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6.</w:t>
      </w:r>
      <w:r w:rsidRPr="00B4270B">
        <w:rPr>
          <w:rFonts w:ascii="Times New Roman" w:eastAsia="Times New Roman" w:hAnsi="Times New Roman" w:cs="Times New Roman"/>
          <w:sz w:val="28"/>
          <w:szCs w:val="28"/>
          <w:lang w:eastAsia="ru-RU"/>
        </w:rPr>
        <w:tab/>
        <w:t>Амортизация – 367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7.</w:t>
      </w:r>
      <w:r w:rsidRPr="00B4270B">
        <w:rPr>
          <w:rFonts w:ascii="Times New Roman" w:eastAsia="Times New Roman" w:hAnsi="Times New Roman" w:cs="Times New Roman"/>
          <w:sz w:val="28"/>
          <w:szCs w:val="28"/>
          <w:lang w:eastAsia="ru-RU"/>
        </w:rPr>
        <w:tab/>
        <w:t>Материалы – 280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8.</w:t>
      </w:r>
      <w:r w:rsidRPr="00B4270B">
        <w:rPr>
          <w:rFonts w:ascii="Times New Roman" w:eastAsia="Times New Roman" w:hAnsi="Times New Roman" w:cs="Times New Roman"/>
          <w:sz w:val="28"/>
          <w:szCs w:val="28"/>
          <w:lang w:eastAsia="ru-RU"/>
        </w:rPr>
        <w:tab/>
        <w:t>Закупка товара – 161 тыс. руб.</w:t>
      </w:r>
    </w:p>
    <w:p w:rsidR="00DC2102"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9.</w:t>
      </w:r>
      <w:r w:rsidRPr="00B4270B">
        <w:rPr>
          <w:rFonts w:ascii="Times New Roman" w:eastAsia="Times New Roman" w:hAnsi="Times New Roman" w:cs="Times New Roman"/>
          <w:sz w:val="28"/>
          <w:szCs w:val="28"/>
          <w:lang w:eastAsia="ru-RU"/>
        </w:rPr>
        <w:tab/>
        <w:t>Прочие расходы – 1 млн. 963 тыс. руб.</w:t>
      </w:r>
    </w:p>
    <w:p w:rsidR="00F72AE7" w:rsidRPr="00B4270B" w:rsidRDefault="00F72AE7" w:rsidP="00F14350">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покрытие убытков от деятельности бани было получено 1 млн. </w:t>
      </w:r>
      <w:r w:rsidR="00E54EE6" w:rsidRPr="00B4270B">
        <w:rPr>
          <w:rFonts w:ascii="Times New Roman" w:eastAsia="Times New Roman" w:hAnsi="Times New Roman" w:cs="Times New Roman"/>
          <w:sz w:val="28"/>
          <w:szCs w:val="28"/>
          <w:lang w:eastAsia="ru-RU"/>
        </w:rPr>
        <w:t>861</w:t>
      </w:r>
      <w:r w:rsidRPr="00B4270B">
        <w:rPr>
          <w:rFonts w:ascii="Times New Roman" w:eastAsia="Times New Roman" w:hAnsi="Times New Roman" w:cs="Times New Roman"/>
          <w:sz w:val="28"/>
          <w:szCs w:val="28"/>
          <w:lang w:eastAsia="ru-RU"/>
        </w:rPr>
        <w:t xml:space="preserve"> тыс. руб. субсидий от </w:t>
      </w:r>
      <w:r w:rsidR="00E54EE6" w:rsidRPr="00B4270B">
        <w:rPr>
          <w:rFonts w:ascii="Times New Roman" w:eastAsia="Times New Roman" w:hAnsi="Times New Roman" w:cs="Times New Roman"/>
          <w:sz w:val="28"/>
          <w:szCs w:val="28"/>
          <w:lang w:eastAsia="ru-RU"/>
        </w:rPr>
        <w:t>администрации Сортавальского городского поселения</w:t>
      </w:r>
      <w:r w:rsidRPr="00B4270B">
        <w:rPr>
          <w:rFonts w:ascii="Times New Roman" w:eastAsia="Times New Roman" w:hAnsi="Times New Roman" w:cs="Times New Roman"/>
          <w:sz w:val="28"/>
          <w:szCs w:val="28"/>
          <w:lang w:eastAsia="ru-RU"/>
        </w:rPr>
        <w:t>, из них было потрачено:</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1.</w:t>
      </w:r>
      <w:r w:rsidRPr="00B4270B">
        <w:rPr>
          <w:rFonts w:ascii="Times New Roman" w:eastAsia="Times New Roman" w:hAnsi="Times New Roman" w:cs="Times New Roman"/>
          <w:sz w:val="28"/>
          <w:szCs w:val="28"/>
          <w:lang w:eastAsia="ru-RU"/>
        </w:rPr>
        <w:tab/>
        <w:t>На погашение задолженности ООО «Успех» по ремонту кровли городской бани – 687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w:t>
      </w:r>
      <w:r w:rsidRPr="00B4270B">
        <w:rPr>
          <w:rFonts w:ascii="Times New Roman" w:eastAsia="Times New Roman" w:hAnsi="Times New Roman" w:cs="Times New Roman"/>
          <w:sz w:val="28"/>
          <w:szCs w:val="28"/>
          <w:lang w:eastAsia="ru-RU"/>
        </w:rPr>
        <w:tab/>
        <w:t>На погашение задолженности ООО «</w:t>
      </w:r>
      <w:proofErr w:type="spellStart"/>
      <w:r w:rsidRPr="00B4270B">
        <w:rPr>
          <w:rFonts w:ascii="Times New Roman" w:eastAsia="Times New Roman" w:hAnsi="Times New Roman" w:cs="Times New Roman"/>
          <w:sz w:val="28"/>
          <w:szCs w:val="28"/>
          <w:lang w:eastAsia="ru-RU"/>
        </w:rPr>
        <w:t>Яккима</w:t>
      </w:r>
      <w:proofErr w:type="spellEnd"/>
      <w:r w:rsidRPr="00B4270B">
        <w:rPr>
          <w:rFonts w:ascii="Times New Roman" w:eastAsia="Times New Roman" w:hAnsi="Times New Roman" w:cs="Times New Roman"/>
          <w:sz w:val="28"/>
          <w:szCs w:val="28"/>
          <w:lang w:eastAsia="ru-RU"/>
        </w:rPr>
        <w:t>» по ремонту стен городской бани – 678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3.</w:t>
      </w:r>
      <w:r w:rsidRPr="00B4270B">
        <w:rPr>
          <w:rFonts w:ascii="Times New Roman" w:eastAsia="Times New Roman" w:hAnsi="Times New Roman" w:cs="Times New Roman"/>
          <w:sz w:val="28"/>
          <w:szCs w:val="28"/>
          <w:lang w:eastAsia="ru-RU"/>
        </w:rPr>
        <w:tab/>
        <w:t>На выплату страховых взносов - 428 тыс. руб.</w:t>
      </w:r>
    </w:p>
    <w:p w:rsidR="00F72AE7"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4.</w:t>
      </w:r>
      <w:r w:rsidRPr="00B4270B">
        <w:rPr>
          <w:rFonts w:ascii="Times New Roman" w:eastAsia="Times New Roman" w:hAnsi="Times New Roman" w:cs="Times New Roman"/>
          <w:sz w:val="28"/>
          <w:szCs w:val="28"/>
          <w:lang w:eastAsia="ru-RU"/>
        </w:rPr>
        <w:tab/>
        <w:t>На погашение задолженности по налогу на доходы физических лиц – 68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Количество платных посетителей за 2017 год составило 31454 человек. Себестоимость 1 помывки 275,08 руб., а выручка за 1 помывку составила 205,31 руб., в результате чего образовался убыток за 1 помывку 69,77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Городская баня за 2017 год сработало убыточно. Убыток составил 2 млн. 195 тыс. руб.</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За 2017 год были произведены работы:</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1.</w:t>
      </w:r>
      <w:r w:rsidRPr="00B4270B">
        <w:rPr>
          <w:rFonts w:ascii="Times New Roman" w:eastAsia="Times New Roman" w:hAnsi="Times New Roman" w:cs="Times New Roman"/>
          <w:sz w:val="28"/>
          <w:szCs w:val="28"/>
          <w:lang w:eastAsia="ru-RU"/>
        </w:rPr>
        <w:tab/>
        <w:t>Ремонт кровли.</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2.</w:t>
      </w:r>
      <w:r w:rsidRPr="00B4270B">
        <w:rPr>
          <w:rFonts w:ascii="Times New Roman" w:eastAsia="Times New Roman" w:hAnsi="Times New Roman" w:cs="Times New Roman"/>
          <w:sz w:val="28"/>
          <w:szCs w:val="28"/>
          <w:lang w:eastAsia="ru-RU"/>
        </w:rPr>
        <w:tab/>
        <w:t>Ремонт стен.</w:t>
      </w:r>
    </w:p>
    <w:p w:rsidR="00E54EE6" w:rsidRPr="00B4270B" w:rsidRDefault="00E54EE6" w:rsidP="00E54EE6">
      <w:pPr>
        <w:spacing w:after="0" w:line="240" w:lineRule="auto"/>
        <w:ind w:firstLine="709"/>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Коллектив бани прилагает все возможные усилия для снижения затрат и улучшения показателей работы бани. </w:t>
      </w:r>
    </w:p>
    <w:p w:rsidR="00476BF5" w:rsidRPr="00B4270B" w:rsidRDefault="00476BF5" w:rsidP="00476BF5">
      <w:pPr>
        <w:spacing w:after="0" w:line="240" w:lineRule="auto"/>
        <w:ind w:left="360" w:firstLine="348"/>
        <w:jc w:val="both"/>
        <w:rPr>
          <w:rFonts w:ascii="Times New Roman" w:eastAsia="Times New Roman" w:hAnsi="Times New Roman" w:cs="Times New Roman"/>
          <w:sz w:val="28"/>
          <w:szCs w:val="28"/>
          <w:lang w:eastAsia="ru-RU"/>
        </w:rPr>
      </w:pPr>
    </w:p>
    <w:p w:rsidR="000F647C" w:rsidRPr="00B4270B" w:rsidRDefault="000F647C" w:rsidP="00FC32F0">
      <w:pPr>
        <w:spacing w:after="0" w:line="240" w:lineRule="auto"/>
        <w:ind w:firstLine="708"/>
        <w:jc w:val="center"/>
        <w:rPr>
          <w:rFonts w:ascii="Times New Roman" w:eastAsia="Calibri" w:hAnsi="Times New Roman" w:cs="Times New Roman"/>
          <w:b/>
          <w:i/>
          <w:sz w:val="28"/>
          <w:szCs w:val="28"/>
          <w:u w:val="single"/>
        </w:rPr>
      </w:pPr>
    </w:p>
    <w:p w:rsidR="00DC69A0" w:rsidRPr="00B4270B" w:rsidRDefault="006D2AE2" w:rsidP="00FC32F0">
      <w:pPr>
        <w:spacing w:after="0" w:line="240" w:lineRule="auto"/>
        <w:ind w:firstLine="708"/>
        <w:jc w:val="center"/>
        <w:rPr>
          <w:rFonts w:ascii="Times New Roman" w:eastAsia="Times New Roman" w:hAnsi="Times New Roman" w:cs="Times New Roman"/>
          <w:sz w:val="28"/>
          <w:szCs w:val="28"/>
          <w:lang w:eastAsia="ru-RU"/>
        </w:rPr>
      </w:pPr>
      <w:r w:rsidRPr="00B4270B">
        <w:rPr>
          <w:rFonts w:ascii="Times New Roman" w:eastAsia="Calibri" w:hAnsi="Times New Roman" w:cs="Times New Roman"/>
          <w:b/>
          <w:i/>
          <w:sz w:val="28"/>
          <w:szCs w:val="28"/>
          <w:u w:val="single"/>
        </w:rPr>
        <w:t>Архитектура и градостроительство.</w:t>
      </w:r>
    </w:p>
    <w:p w:rsidR="006E06C3" w:rsidRPr="00B4270B" w:rsidRDefault="006E06C3" w:rsidP="00FC32F0">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ab/>
        <w:t>С целью исполнения функций в сфере градостроительного, земельного, жилищного законодательства, а также законодательства в области охраны объектов культурного наследия</w:t>
      </w:r>
      <w:r w:rsidR="00082AB0" w:rsidRPr="00B4270B">
        <w:rPr>
          <w:rFonts w:ascii="Times New Roman" w:eastAsia="Times New Roman" w:hAnsi="Times New Roman" w:cs="Times New Roman"/>
          <w:sz w:val="28"/>
          <w:szCs w:val="28"/>
          <w:lang w:eastAsia="ar-SA"/>
        </w:rPr>
        <w:t xml:space="preserve"> в январе 2007 года создано муниципальное учреждение «Архитектура и градостроительство города Сортавала».</w:t>
      </w:r>
    </w:p>
    <w:p w:rsidR="00512141" w:rsidRPr="00B4270B" w:rsidRDefault="00512141" w:rsidP="00512141">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По состоянию на 01.01.2018 года   в приемное время руководителем </w:t>
      </w:r>
      <w:r w:rsidR="000F647C" w:rsidRPr="00B4270B">
        <w:rPr>
          <w:rFonts w:ascii="Times New Roman" w:eastAsia="Times New Roman" w:hAnsi="Times New Roman" w:cs="Times New Roman"/>
          <w:sz w:val="28"/>
          <w:szCs w:val="28"/>
          <w:lang w:eastAsia="ar-SA"/>
        </w:rPr>
        <w:t>учреждения было</w:t>
      </w:r>
      <w:r w:rsidRPr="00B4270B">
        <w:rPr>
          <w:rFonts w:ascii="Times New Roman" w:eastAsia="Times New Roman" w:hAnsi="Times New Roman" w:cs="Times New Roman"/>
          <w:sz w:val="28"/>
          <w:szCs w:val="28"/>
          <w:lang w:eastAsia="ar-SA"/>
        </w:rPr>
        <w:t xml:space="preserve"> принято порядка 1300 человек.            </w:t>
      </w:r>
    </w:p>
    <w:p w:rsidR="00512141" w:rsidRPr="00B4270B" w:rsidRDefault="00512141" w:rsidP="00512141">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Показатели работы:</w:t>
      </w:r>
    </w:p>
    <w:p w:rsidR="008904D2" w:rsidRPr="00B4270B" w:rsidRDefault="008904D2" w:rsidP="00512141">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w:t>
      </w:r>
    </w:p>
    <w:tbl>
      <w:tblPr>
        <w:tblW w:w="10121" w:type="dxa"/>
        <w:tblInd w:w="108" w:type="dxa"/>
        <w:tblLayout w:type="fixed"/>
        <w:tblLook w:val="0000" w:firstRow="0" w:lastRow="0" w:firstColumn="0" w:lastColumn="0" w:noHBand="0" w:noVBand="0"/>
      </w:tblPr>
      <w:tblGrid>
        <w:gridCol w:w="690"/>
        <w:gridCol w:w="3477"/>
        <w:gridCol w:w="3119"/>
        <w:gridCol w:w="2835"/>
      </w:tblGrid>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b/>
                <w:color w:val="000000"/>
                <w:sz w:val="20"/>
                <w:szCs w:val="20"/>
              </w:rPr>
            </w:pPr>
            <w:r w:rsidRPr="00B4270B">
              <w:rPr>
                <w:rFonts w:ascii="Times New Roman" w:hAnsi="Times New Roman" w:cs="Times New Roman"/>
                <w:b/>
                <w:color w:val="000000"/>
                <w:sz w:val="20"/>
                <w:szCs w:val="20"/>
              </w:rPr>
              <w:t>№</w:t>
            </w:r>
          </w:p>
          <w:p w:rsidR="00512141" w:rsidRPr="00B4270B" w:rsidRDefault="00512141" w:rsidP="000F647C">
            <w:pPr>
              <w:spacing w:after="0" w:line="240" w:lineRule="auto"/>
              <w:jc w:val="center"/>
              <w:rPr>
                <w:rFonts w:ascii="Times New Roman" w:hAnsi="Times New Roman" w:cs="Times New Roman"/>
                <w:b/>
                <w:color w:val="000000"/>
                <w:sz w:val="20"/>
                <w:szCs w:val="20"/>
              </w:rPr>
            </w:pPr>
            <w:r w:rsidRPr="00B4270B">
              <w:rPr>
                <w:rFonts w:ascii="Times New Roman" w:hAnsi="Times New Roman" w:cs="Times New Roman"/>
                <w:b/>
                <w:color w:val="000000"/>
                <w:sz w:val="20"/>
                <w:szCs w:val="20"/>
              </w:rPr>
              <w:t>п/п</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b/>
                <w:color w:val="000000"/>
                <w:sz w:val="20"/>
                <w:szCs w:val="20"/>
              </w:rPr>
            </w:pPr>
            <w:r w:rsidRPr="00B4270B">
              <w:rPr>
                <w:rFonts w:ascii="Times New Roman" w:hAnsi="Times New Roman" w:cs="Times New Roman"/>
                <w:b/>
                <w:color w:val="000000"/>
                <w:sz w:val="20"/>
                <w:szCs w:val="20"/>
              </w:rPr>
              <w:t>Выполненная работа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количество решений </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принятых по состоянию</w:t>
            </w:r>
          </w:p>
          <w:p w:rsidR="00512141" w:rsidRPr="00B4270B" w:rsidRDefault="00512141" w:rsidP="000F647C">
            <w:pPr>
              <w:spacing w:after="0" w:line="240" w:lineRule="auto"/>
              <w:ind w:right="-3848"/>
              <w:rPr>
                <w:rFonts w:ascii="Times New Roman" w:hAnsi="Times New Roman" w:cs="Times New Roman"/>
                <w:b/>
                <w:color w:val="000000"/>
                <w:sz w:val="20"/>
                <w:szCs w:val="20"/>
              </w:rPr>
            </w:pPr>
            <w:r w:rsidRPr="00B4270B">
              <w:rPr>
                <w:rFonts w:ascii="Times New Roman" w:hAnsi="Times New Roman" w:cs="Times New Roman"/>
                <w:color w:val="000000"/>
                <w:sz w:val="20"/>
                <w:szCs w:val="20"/>
              </w:rPr>
              <w:t>на 01.01.2018</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количество решений </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принятых по состоянию</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на 01.01.2017</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Заключено  договоров аренды,</w:t>
            </w:r>
          </w:p>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на сумму:</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Якшина М.А..) </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756793">
            <w:pPr>
              <w:tabs>
                <w:tab w:val="left" w:pos="885"/>
                <w:tab w:val="center" w:pos="1451"/>
              </w:tabs>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7</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58,8 </w:t>
            </w:r>
            <w:proofErr w:type="spellStart"/>
            <w:r w:rsidRPr="00B4270B">
              <w:rPr>
                <w:rFonts w:ascii="Times New Roman" w:hAnsi="Times New Roman" w:cs="Times New Roman"/>
                <w:color w:val="000000"/>
                <w:sz w:val="20"/>
                <w:szCs w:val="20"/>
              </w:rPr>
              <w:t>тыс.руб</w:t>
            </w:r>
            <w:proofErr w:type="spellEnd"/>
            <w:r w:rsidRPr="00B4270B">
              <w:rPr>
                <w:rFonts w:ascii="Times New Roman" w:hAnsi="Times New Roman" w:cs="Times New Roman"/>
                <w:color w:val="000000"/>
                <w:sz w:val="20"/>
                <w:szCs w:val="20"/>
              </w:rPr>
              <w:t xml:space="preserve">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53</w:t>
            </w: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Начислено за 2017г</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Взыскано:</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Безнадежные к взысканию:</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Ведется претензионная работа:</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Погашено:</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Якшина М.А..) </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3 165,2 </w:t>
            </w:r>
            <w:proofErr w:type="spellStart"/>
            <w:r w:rsidRPr="00B4270B">
              <w:rPr>
                <w:rFonts w:ascii="Times New Roman" w:hAnsi="Times New Roman" w:cs="Times New Roman"/>
                <w:color w:val="000000"/>
                <w:sz w:val="20"/>
                <w:szCs w:val="20"/>
              </w:rPr>
              <w:t>тыс.руб</w:t>
            </w:r>
            <w:proofErr w:type="spellEnd"/>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2 349,5 </w:t>
            </w:r>
            <w:proofErr w:type="spellStart"/>
            <w:r w:rsidRPr="00B4270B">
              <w:rPr>
                <w:rFonts w:ascii="Times New Roman" w:hAnsi="Times New Roman" w:cs="Times New Roman"/>
                <w:color w:val="000000"/>
                <w:sz w:val="20"/>
                <w:szCs w:val="20"/>
              </w:rPr>
              <w:t>тыс.руб</w:t>
            </w:r>
            <w:proofErr w:type="spellEnd"/>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нет </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15 претензий/1 616,8 </w:t>
            </w:r>
            <w:proofErr w:type="spellStart"/>
            <w:r w:rsidRPr="00B4270B">
              <w:rPr>
                <w:rFonts w:ascii="Times New Roman" w:hAnsi="Times New Roman" w:cs="Times New Roman"/>
                <w:color w:val="000000"/>
                <w:sz w:val="20"/>
                <w:szCs w:val="20"/>
              </w:rPr>
              <w:t>тыс.руб</w:t>
            </w:r>
            <w:proofErr w:type="spellEnd"/>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10 претензий/713,4 </w:t>
            </w:r>
            <w:proofErr w:type="spellStart"/>
            <w:r w:rsidRPr="00B4270B">
              <w:rPr>
                <w:rFonts w:ascii="Times New Roman" w:hAnsi="Times New Roman" w:cs="Times New Roman"/>
                <w:color w:val="000000"/>
                <w:sz w:val="20"/>
                <w:szCs w:val="20"/>
              </w:rPr>
              <w:t>тыс</w:t>
            </w:r>
            <w:proofErr w:type="spellEnd"/>
            <w:r w:rsidRPr="00B4270B">
              <w:rPr>
                <w:rFonts w:ascii="Times New Roman" w:hAnsi="Times New Roman" w:cs="Times New Roman"/>
                <w:color w:val="000000"/>
                <w:sz w:val="20"/>
                <w:szCs w:val="20"/>
              </w:rPr>
              <w:t xml:space="preserve"> </w:t>
            </w:r>
            <w:proofErr w:type="spellStart"/>
            <w:r w:rsidRPr="00B4270B">
              <w:rPr>
                <w:rFonts w:ascii="Times New Roman" w:hAnsi="Times New Roman" w:cs="Times New Roman"/>
                <w:color w:val="000000"/>
                <w:sz w:val="20"/>
                <w:szCs w:val="20"/>
              </w:rPr>
              <w:t>руб</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3</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Подготовлено   договоров купли-продажи земельных участков.</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На сумму:</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(Исп.:   Якшина М.А.)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3</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4 254,3 </w:t>
            </w:r>
            <w:proofErr w:type="spellStart"/>
            <w:r w:rsidRPr="00B4270B">
              <w:rPr>
                <w:rFonts w:ascii="Times New Roman" w:hAnsi="Times New Roman" w:cs="Times New Roman"/>
                <w:color w:val="000000"/>
                <w:sz w:val="20"/>
                <w:szCs w:val="20"/>
              </w:rPr>
              <w:t>тыс.руб</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5</w:t>
            </w:r>
          </w:p>
          <w:p w:rsidR="00512141" w:rsidRPr="00B4270B" w:rsidRDefault="00512141" w:rsidP="000F647C">
            <w:pPr>
              <w:spacing w:after="0" w:line="240" w:lineRule="auto"/>
              <w:jc w:val="center"/>
              <w:rPr>
                <w:rFonts w:ascii="Times New Roman" w:hAnsi="Times New Roman" w:cs="Times New Roman"/>
                <w:sz w:val="20"/>
                <w:szCs w:val="20"/>
              </w:rPr>
            </w:pPr>
            <w:r w:rsidRPr="00B4270B">
              <w:rPr>
                <w:rFonts w:ascii="Times New Roman" w:hAnsi="Times New Roman" w:cs="Times New Roman"/>
                <w:sz w:val="20"/>
                <w:szCs w:val="20"/>
              </w:rPr>
              <w:t xml:space="preserve">545,2 </w:t>
            </w:r>
            <w:proofErr w:type="spellStart"/>
            <w:r w:rsidRPr="00B4270B">
              <w:rPr>
                <w:rFonts w:ascii="Times New Roman" w:hAnsi="Times New Roman" w:cs="Times New Roman"/>
                <w:sz w:val="20"/>
                <w:szCs w:val="20"/>
              </w:rPr>
              <w:t>тыс.руб</w:t>
            </w:r>
            <w:proofErr w:type="spellEnd"/>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4</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Подготовлено   распоряжений о выдаче разрешения на использование земельного участка под НТО</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В месяц:</w:t>
            </w:r>
          </w:p>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В год:</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(Исп.:   Якшина М.А.)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8 </w:t>
            </w: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58,8 </w:t>
            </w:r>
            <w:proofErr w:type="spellStart"/>
            <w:r w:rsidRPr="00B4270B">
              <w:rPr>
                <w:rFonts w:ascii="Times New Roman" w:hAnsi="Times New Roman" w:cs="Times New Roman"/>
                <w:color w:val="000000"/>
                <w:sz w:val="20"/>
                <w:szCs w:val="20"/>
              </w:rPr>
              <w:t>тыс.руб</w:t>
            </w:r>
            <w:proofErr w:type="spellEnd"/>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705,6 </w:t>
            </w:r>
            <w:proofErr w:type="spellStart"/>
            <w:r w:rsidRPr="00B4270B">
              <w:rPr>
                <w:rFonts w:ascii="Times New Roman" w:hAnsi="Times New Roman" w:cs="Times New Roman"/>
                <w:color w:val="000000"/>
                <w:sz w:val="20"/>
                <w:szCs w:val="20"/>
              </w:rPr>
              <w:t>тыс.руб</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5</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Проведено аукционов на право выдачи разрешений для размещения НТО  </w:t>
            </w:r>
          </w:p>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Подсухова</w:t>
            </w:r>
            <w:proofErr w:type="spellEnd"/>
            <w:r w:rsidRPr="00B4270B">
              <w:rPr>
                <w:rFonts w:ascii="Times New Roman" w:hAnsi="Times New Roman" w:cs="Times New Roman"/>
                <w:i/>
                <w:color w:val="000000"/>
                <w:sz w:val="20"/>
                <w:szCs w:val="20"/>
              </w:rPr>
              <w:t xml:space="preserve"> С.Б., Якшина М.А.)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0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tc>
      </w:tr>
      <w:tr w:rsidR="00512141" w:rsidRPr="00B4270B" w:rsidTr="000F647C">
        <w:tc>
          <w:tcPr>
            <w:tcW w:w="690" w:type="dxa"/>
            <w:tcBorders>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6</w:t>
            </w:r>
          </w:p>
        </w:tc>
        <w:tc>
          <w:tcPr>
            <w:tcW w:w="3477" w:type="dxa"/>
            <w:tcBorders>
              <w:left w:val="single" w:sz="4" w:space="0" w:color="000000"/>
              <w:bottom w:val="single" w:sz="4" w:space="0" w:color="000000"/>
            </w:tcBorders>
            <w:shd w:val="clear" w:color="auto" w:fill="auto"/>
          </w:tcPr>
          <w:p w:rsidR="00512141" w:rsidRPr="00B4270B" w:rsidRDefault="00512141" w:rsidP="000F647C">
            <w:pPr>
              <w:snapToGrid w:val="0"/>
              <w:spacing w:after="0" w:line="240" w:lineRule="auto"/>
              <w:rPr>
                <w:rFonts w:ascii="Times New Roman" w:hAnsi="Times New Roman" w:cs="Times New Roman"/>
                <w:iCs/>
                <w:color w:val="000000"/>
                <w:sz w:val="20"/>
                <w:szCs w:val="20"/>
              </w:rPr>
            </w:pPr>
            <w:r w:rsidRPr="00B4270B">
              <w:rPr>
                <w:rFonts w:ascii="Times New Roman" w:hAnsi="Times New Roman" w:cs="Times New Roman"/>
                <w:iCs/>
                <w:color w:val="000000"/>
                <w:sz w:val="20"/>
                <w:szCs w:val="20"/>
              </w:rPr>
              <w:t xml:space="preserve">Количество земельных участков переданных из земель Министерства </w:t>
            </w:r>
            <w:r w:rsidRPr="00B4270B">
              <w:rPr>
                <w:rFonts w:ascii="Times New Roman" w:hAnsi="Times New Roman" w:cs="Times New Roman"/>
                <w:iCs/>
                <w:color w:val="000000"/>
                <w:sz w:val="20"/>
                <w:szCs w:val="20"/>
              </w:rPr>
              <w:lastRenderedPageBreak/>
              <w:t xml:space="preserve">обороны в муниципальную собственность </w:t>
            </w:r>
            <w:r w:rsidRPr="00B4270B">
              <w:rPr>
                <w:rFonts w:ascii="Times New Roman" w:hAnsi="Times New Roman" w:cs="Times New Roman"/>
                <w:i/>
                <w:iCs/>
                <w:color w:val="000000"/>
                <w:sz w:val="20"/>
                <w:szCs w:val="20"/>
              </w:rPr>
              <w:t>(</w:t>
            </w:r>
            <w:proofErr w:type="spellStart"/>
            <w:r w:rsidRPr="00B4270B">
              <w:rPr>
                <w:rFonts w:ascii="Times New Roman" w:hAnsi="Times New Roman" w:cs="Times New Roman"/>
                <w:i/>
                <w:iCs/>
                <w:color w:val="000000"/>
                <w:sz w:val="20"/>
                <w:szCs w:val="20"/>
              </w:rPr>
              <w:t>исп.Подсухова</w:t>
            </w:r>
            <w:proofErr w:type="spellEnd"/>
            <w:r w:rsidRPr="00B4270B">
              <w:rPr>
                <w:rFonts w:ascii="Times New Roman" w:hAnsi="Times New Roman" w:cs="Times New Roman"/>
                <w:i/>
                <w:iCs/>
                <w:color w:val="000000"/>
                <w:sz w:val="20"/>
                <w:szCs w:val="20"/>
              </w:rPr>
              <w:t xml:space="preserve"> С.Б. и Сергеева Л.В).</w:t>
            </w:r>
          </w:p>
        </w:tc>
        <w:tc>
          <w:tcPr>
            <w:tcW w:w="3119" w:type="dxa"/>
            <w:tcBorders>
              <w:left w:val="single" w:sz="4" w:space="0" w:color="000000"/>
              <w:bottom w:val="single" w:sz="4" w:space="0" w:color="000000"/>
              <w:right w:val="single" w:sz="4" w:space="0" w:color="000000"/>
            </w:tcBorders>
          </w:tcPr>
          <w:p w:rsidR="00512141" w:rsidRPr="00B4270B" w:rsidRDefault="00512141" w:rsidP="000F647C">
            <w:pPr>
              <w:snapToGrid w:val="0"/>
              <w:spacing w:after="0" w:line="240" w:lineRule="auto"/>
              <w:ind w:left="-3510" w:firstLine="3510"/>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ind w:left="-3510" w:firstLine="3510"/>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w:t>
            </w:r>
          </w:p>
          <w:p w:rsidR="00512141" w:rsidRPr="00B4270B" w:rsidRDefault="00512141" w:rsidP="000F647C">
            <w:pPr>
              <w:snapToGrid w:val="0"/>
              <w:spacing w:after="0" w:line="240" w:lineRule="auto"/>
              <w:ind w:left="-3510" w:firstLine="3510"/>
              <w:jc w:val="center"/>
              <w:rPr>
                <w:rFonts w:ascii="Times New Roman" w:hAnsi="Times New Roman" w:cs="Times New Roman"/>
                <w:color w:val="000000"/>
                <w:sz w:val="20"/>
                <w:szCs w:val="20"/>
              </w:rPr>
            </w:pPr>
          </w:p>
        </w:tc>
        <w:tc>
          <w:tcPr>
            <w:tcW w:w="2835" w:type="dxa"/>
            <w:tcBorders>
              <w:left w:val="single" w:sz="4" w:space="0" w:color="000000"/>
              <w:bottom w:val="single" w:sz="4" w:space="0" w:color="000000"/>
              <w:right w:val="single" w:sz="4" w:space="0" w:color="auto"/>
            </w:tcBorders>
            <w:shd w:val="clear" w:color="auto" w:fill="auto"/>
          </w:tcPr>
          <w:p w:rsidR="00512141" w:rsidRPr="00B4270B" w:rsidRDefault="00512141" w:rsidP="000F647C">
            <w:pPr>
              <w:snapToGrid w:val="0"/>
              <w:spacing w:after="0" w:line="240" w:lineRule="auto"/>
              <w:ind w:left="-3510" w:firstLine="3510"/>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ind w:left="-3510" w:firstLine="3510"/>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3</w:t>
            </w:r>
          </w:p>
        </w:tc>
      </w:tr>
      <w:tr w:rsidR="00512141" w:rsidRPr="00B4270B" w:rsidTr="000F647C">
        <w:tc>
          <w:tcPr>
            <w:tcW w:w="690" w:type="dxa"/>
            <w:tcBorders>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7</w:t>
            </w:r>
          </w:p>
        </w:tc>
        <w:tc>
          <w:tcPr>
            <w:tcW w:w="3477" w:type="dxa"/>
            <w:tcBorders>
              <w:left w:val="single" w:sz="4" w:space="0" w:color="000000"/>
              <w:bottom w:val="single" w:sz="4" w:space="0" w:color="000000"/>
            </w:tcBorders>
            <w:shd w:val="clear" w:color="auto" w:fill="auto"/>
          </w:tcPr>
          <w:p w:rsidR="00512141" w:rsidRPr="00B4270B" w:rsidRDefault="00512141" w:rsidP="000F647C">
            <w:pPr>
              <w:snapToGrid w:val="0"/>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Количество земельных участков на которые зарегистрировано право муниципальной собственности  </w:t>
            </w:r>
          </w:p>
          <w:p w:rsidR="00512141" w:rsidRPr="00B4270B" w:rsidRDefault="00512141" w:rsidP="000F647C">
            <w:pPr>
              <w:snapToGrid w:val="0"/>
              <w:spacing w:after="0" w:line="240" w:lineRule="auto"/>
              <w:rPr>
                <w:rFonts w:ascii="Times New Roman" w:hAnsi="Times New Roman" w:cs="Times New Roman"/>
                <w:color w:val="000000"/>
                <w:sz w:val="20"/>
                <w:szCs w:val="20"/>
              </w:rPr>
            </w:pPr>
            <w:r w:rsidRPr="00B4270B">
              <w:rPr>
                <w:rFonts w:ascii="Times New Roman" w:hAnsi="Times New Roman" w:cs="Times New Roman"/>
                <w:i/>
                <w:iCs/>
                <w:color w:val="000000"/>
                <w:sz w:val="20"/>
                <w:szCs w:val="20"/>
              </w:rPr>
              <w:t>(</w:t>
            </w:r>
            <w:proofErr w:type="spellStart"/>
            <w:r w:rsidRPr="00B4270B">
              <w:rPr>
                <w:rFonts w:ascii="Times New Roman" w:hAnsi="Times New Roman" w:cs="Times New Roman"/>
                <w:i/>
                <w:iCs/>
                <w:color w:val="000000"/>
                <w:sz w:val="20"/>
                <w:szCs w:val="20"/>
              </w:rPr>
              <w:t>исп.Подсухова</w:t>
            </w:r>
            <w:proofErr w:type="spellEnd"/>
            <w:r w:rsidRPr="00B4270B">
              <w:rPr>
                <w:rFonts w:ascii="Times New Roman" w:hAnsi="Times New Roman" w:cs="Times New Roman"/>
                <w:i/>
                <w:iCs/>
                <w:color w:val="000000"/>
                <w:sz w:val="20"/>
                <w:szCs w:val="20"/>
              </w:rPr>
              <w:t xml:space="preserve"> С.Б. и Сергеева Л.В).</w:t>
            </w:r>
          </w:p>
        </w:tc>
        <w:tc>
          <w:tcPr>
            <w:tcW w:w="3119" w:type="dxa"/>
            <w:tcBorders>
              <w:left w:val="single" w:sz="4" w:space="0" w:color="000000"/>
              <w:bottom w:val="single" w:sz="4" w:space="0" w:color="000000"/>
              <w:right w:val="single" w:sz="4" w:space="0" w:color="000000"/>
            </w:tcBorders>
          </w:tcPr>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w:t>
            </w:r>
          </w:p>
        </w:tc>
        <w:tc>
          <w:tcPr>
            <w:tcW w:w="2835" w:type="dxa"/>
            <w:tcBorders>
              <w:left w:val="single" w:sz="4" w:space="0" w:color="000000"/>
              <w:bottom w:val="single" w:sz="4" w:space="0" w:color="000000"/>
              <w:right w:val="single" w:sz="4" w:space="0" w:color="auto"/>
            </w:tcBorders>
            <w:shd w:val="clear" w:color="auto" w:fill="auto"/>
          </w:tcPr>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16</w:t>
            </w:r>
          </w:p>
        </w:tc>
      </w:tr>
      <w:tr w:rsidR="00512141" w:rsidRPr="00B4270B" w:rsidTr="000F647C">
        <w:tc>
          <w:tcPr>
            <w:tcW w:w="690" w:type="dxa"/>
            <w:tcBorders>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8</w:t>
            </w:r>
          </w:p>
        </w:tc>
        <w:tc>
          <w:tcPr>
            <w:tcW w:w="3477" w:type="dxa"/>
            <w:tcBorders>
              <w:left w:val="single" w:sz="4" w:space="0" w:color="000000"/>
              <w:bottom w:val="single" w:sz="4" w:space="0" w:color="000000"/>
            </w:tcBorders>
            <w:shd w:val="clear" w:color="auto" w:fill="auto"/>
          </w:tcPr>
          <w:p w:rsidR="00512141" w:rsidRPr="00B4270B" w:rsidRDefault="00512141" w:rsidP="000F647C">
            <w:pPr>
              <w:snapToGrid w:val="0"/>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Принято решений о подготовке проекта планировки и проекта межевания территории</w:t>
            </w:r>
          </w:p>
          <w:p w:rsidR="00512141" w:rsidRPr="00B4270B" w:rsidRDefault="00512141" w:rsidP="000F647C">
            <w:pPr>
              <w:snapToGrid w:val="0"/>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w:t>
            </w:r>
            <w:proofErr w:type="spellStart"/>
            <w:r w:rsidRPr="00B4270B">
              <w:rPr>
                <w:rFonts w:ascii="Times New Roman" w:hAnsi="Times New Roman" w:cs="Times New Roman"/>
                <w:i/>
                <w:color w:val="000000"/>
                <w:sz w:val="20"/>
                <w:szCs w:val="20"/>
              </w:rPr>
              <w:t>исп.Лоханько</w:t>
            </w:r>
            <w:proofErr w:type="spellEnd"/>
            <w:r w:rsidRPr="00B4270B">
              <w:rPr>
                <w:rFonts w:ascii="Times New Roman" w:hAnsi="Times New Roman" w:cs="Times New Roman"/>
                <w:i/>
                <w:color w:val="000000"/>
                <w:sz w:val="20"/>
                <w:szCs w:val="20"/>
              </w:rPr>
              <w:t xml:space="preserve"> В.В., </w:t>
            </w:r>
            <w:proofErr w:type="spellStart"/>
            <w:r w:rsidRPr="00B4270B">
              <w:rPr>
                <w:rFonts w:ascii="Times New Roman" w:hAnsi="Times New Roman" w:cs="Times New Roman"/>
                <w:i/>
                <w:color w:val="000000"/>
                <w:sz w:val="20"/>
                <w:szCs w:val="20"/>
              </w:rPr>
              <w:t>Подсухова</w:t>
            </w:r>
            <w:proofErr w:type="spellEnd"/>
            <w:r w:rsidRPr="00B4270B">
              <w:rPr>
                <w:rFonts w:ascii="Times New Roman" w:hAnsi="Times New Roman" w:cs="Times New Roman"/>
                <w:i/>
                <w:color w:val="000000"/>
                <w:sz w:val="20"/>
                <w:szCs w:val="20"/>
              </w:rPr>
              <w:t xml:space="preserve"> С.Б.)   </w:t>
            </w:r>
          </w:p>
        </w:tc>
        <w:tc>
          <w:tcPr>
            <w:tcW w:w="3119" w:type="dxa"/>
            <w:tcBorders>
              <w:left w:val="single" w:sz="4" w:space="0" w:color="000000"/>
              <w:bottom w:val="single" w:sz="4" w:space="0" w:color="000000"/>
              <w:right w:val="single" w:sz="4" w:space="0" w:color="000000"/>
            </w:tcBorders>
          </w:tcPr>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16</w:t>
            </w:r>
          </w:p>
        </w:tc>
        <w:tc>
          <w:tcPr>
            <w:tcW w:w="2835" w:type="dxa"/>
            <w:tcBorders>
              <w:left w:val="single" w:sz="4" w:space="0" w:color="000000"/>
              <w:bottom w:val="single" w:sz="4" w:space="0" w:color="000000"/>
              <w:right w:val="single" w:sz="4" w:space="0" w:color="auto"/>
            </w:tcBorders>
            <w:shd w:val="clear" w:color="auto" w:fill="auto"/>
          </w:tcPr>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p>
          <w:p w:rsidR="00512141" w:rsidRPr="00B4270B" w:rsidRDefault="00512141" w:rsidP="000F647C">
            <w:pPr>
              <w:snapToGrid w:val="0"/>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4</w:t>
            </w:r>
          </w:p>
          <w:p w:rsidR="00512141" w:rsidRPr="00B4270B" w:rsidRDefault="00512141" w:rsidP="000F647C">
            <w:pPr>
              <w:snapToGrid w:val="0"/>
              <w:spacing w:after="0" w:line="240" w:lineRule="auto"/>
              <w:rPr>
                <w:rFonts w:ascii="Times New Roman" w:hAnsi="Times New Roman" w:cs="Times New Roman"/>
                <w:color w:val="000000"/>
                <w:sz w:val="20"/>
                <w:szCs w:val="20"/>
              </w:rPr>
            </w:pP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9</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Утверждено Проектов планировки и проектов межевания территории</w:t>
            </w:r>
          </w:p>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 xml:space="preserve">  (</w:t>
            </w:r>
            <w:proofErr w:type="spellStart"/>
            <w:r w:rsidRPr="00B4270B">
              <w:rPr>
                <w:rFonts w:ascii="Times New Roman" w:hAnsi="Times New Roman" w:cs="Times New Roman"/>
                <w:i/>
                <w:color w:val="000000"/>
                <w:sz w:val="20"/>
                <w:szCs w:val="20"/>
              </w:rPr>
              <w:t>исп.Лоханько</w:t>
            </w:r>
            <w:proofErr w:type="spellEnd"/>
            <w:r w:rsidRPr="00B4270B">
              <w:rPr>
                <w:rFonts w:ascii="Times New Roman" w:hAnsi="Times New Roman" w:cs="Times New Roman"/>
                <w:i/>
                <w:color w:val="000000"/>
                <w:sz w:val="20"/>
                <w:szCs w:val="20"/>
              </w:rPr>
              <w:t xml:space="preserve"> В.В., </w:t>
            </w:r>
            <w:proofErr w:type="spellStart"/>
            <w:r w:rsidRPr="00B4270B">
              <w:rPr>
                <w:rFonts w:ascii="Times New Roman" w:hAnsi="Times New Roman" w:cs="Times New Roman"/>
                <w:i/>
                <w:color w:val="000000"/>
                <w:sz w:val="20"/>
                <w:szCs w:val="20"/>
              </w:rPr>
              <w:t>Подсухова</w:t>
            </w:r>
            <w:proofErr w:type="spellEnd"/>
            <w:r w:rsidRPr="00B4270B">
              <w:rPr>
                <w:rFonts w:ascii="Times New Roman" w:hAnsi="Times New Roman" w:cs="Times New Roman"/>
                <w:i/>
                <w:color w:val="000000"/>
                <w:sz w:val="20"/>
                <w:szCs w:val="20"/>
              </w:rPr>
              <w:t xml:space="preserve"> С.Б.)   </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6</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5</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 xml:space="preserve">  Принято распоряжений об утверждении схемы расположения границ земельного участка на кадастровом плане территории  </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0</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11</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Количество земельных участков в отношении которых принято решение об установлении категории</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Лоханько</w:t>
            </w:r>
            <w:proofErr w:type="spellEnd"/>
            <w:r w:rsidRPr="00B4270B">
              <w:rPr>
                <w:rFonts w:ascii="Times New Roman" w:hAnsi="Times New Roman" w:cs="Times New Roman"/>
                <w:i/>
                <w:color w:val="000000"/>
                <w:sz w:val="20"/>
                <w:szCs w:val="20"/>
              </w:rPr>
              <w:t xml:space="preserve"> В.В., ) </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6</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23</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12</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 xml:space="preserve"> Земельные участки, сформированные с целью продажи на аукционах </w:t>
            </w:r>
            <w:r w:rsidRPr="00B4270B">
              <w:rPr>
                <w:rFonts w:ascii="Times New Roman" w:hAnsi="Times New Roman" w:cs="Times New Roman"/>
                <w:i/>
                <w:color w:val="000000"/>
                <w:sz w:val="20"/>
                <w:szCs w:val="20"/>
              </w:rPr>
              <w:t>(</w:t>
            </w:r>
            <w:proofErr w:type="spellStart"/>
            <w:r w:rsidRPr="00B4270B">
              <w:rPr>
                <w:rFonts w:ascii="Times New Roman" w:hAnsi="Times New Roman" w:cs="Times New Roman"/>
                <w:i/>
                <w:color w:val="000000"/>
                <w:sz w:val="20"/>
                <w:szCs w:val="20"/>
              </w:rPr>
              <w:t>Исп.Подсухова</w:t>
            </w:r>
            <w:proofErr w:type="spellEnd"/>
            <w:r w:rsidRPr="00B4270B">
              <w:rPr>
                <w:rFonts w:ascii="Times New Roman" w:hAnsi="Times New Roman" w:cs="Times New Roman"/>
                <w:i/>
                <w:color w:val="000000"/>
                <w:sz w:val="20"/>
                <w:szCs w:val="20"/>
              </w:rPr>
              <w:t xml:space="preserve"> С.Б.)</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7</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5</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13</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Земельные участки, на </w:t>
            </w:r>
            <w:r w:rsidR="00082AB0" w:rsidRPr="00B4270B">
              <w:rPr>
                <w:rFonts w:ascii="Times New Roman" w:hAnsi="Times New Roman" w:cs="Times New Roman"/>
                <w:color w:val="000000"/>
                <w:sz w:val="20"/>
                <w:szCs w:val="20"/>
              </w:rPr>
              <w:t>которые зарегистрировано</w:t>
            </w:r>
            <w:r w:rsidRPr="00B4270B">
              <w:rPr>
                <w:rFonts w:ascii="Times New Roman" w:hAnsi="Times New Roman" w:cs="Times New Roman"/>
                <w:color w:val="000000"/>
                <w:sz w:val="20"/>
                <w:szCs w:val="20"/>
              </w:rPr>
              <w:t xml:space="preserve"> право муниципальной собственности</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(исп. </w:t>
            </w:r>
            <w:proofErr w:type="spellStart"/>
            <w:r w:rsidRPr="00B4270B">
              <w:rPr>
                <w:rFonts w:ascii="Times New Roman" w:hAnsi="Times New Roman" w:cs="Times New Roman"/>
                <w:color w:val="000000"/>
                <w:sz w:val="20"/>
                <w:szCs w:val="20"/>
              </w:rPr>
              <w:t>Подсухова</w:t>
            </w:r>
            <w:proofErr w:type="spellEnd"/>
            <w:r w:rsidRPr="00B4270B">
              <w:rPr>
                <w:rFonts w:ascii="Times New Roman" w:hAnsi="Times New Roman" w:cs="Times New Roman"/>
                <w:color w:val="000000"/>
                <w:sz w:val="20"/>
                <w:szCs w:val="20"/>
              </w:rPr>
              <w:t xml:space="preserve"> С.Б., Сергеева Л.В.)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21</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14</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Подготовлено технических заданий по формированию участков с целью регистрации права муниципальной собственности,</w:t>
            </w:r>
          </w:p>
          <w:p w:rsidR="00512141" w:rsidRPr="00B4270B" w:rsidRDefault="00512141" w:rsidP="000F647C">
            <w:pPr>
              <w:spacing w:after="0" w:line="240" w:lineRule="auto"/>
              <w:rPr>
                <w:rFonts w:ascii="Times New Roman" w:hAnsi="Times New Roman" w:cs="Times New Roman"/>
                <w:i/>
                <w:color w:val="000000"/>
                <w:sz w:val="20"/>
                <w:szCs w:val="20"/>
              </w:rPr>
            </w:pPr>
            <w:r w:rsidRPr="00B4270B">
              <w:rPr>
                <w:rFonts w:ascii="Times New Roman" w:hAnsi="Times New Roman" w:cs="Times New Roman"/>
                <w:color w:val="000000"/>
                <w:sz w:val="20"/>
                <w:szCs w:val="20"/>
              </w:rPr>
              <w:t>снятии с государственного кадастрового учета:</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Подсухова</w:t>
            </w:r>
            <w:proofErr w:type="spellEnd"/>
            <w:r w:rsidRPr="00B4270B">
              <w:rPr>
                <w:rFonts w:ascii="Times New Roman" w:hAnsi="Times New Roman" w:cs="Times New Roman"/>
                <w:i/>
                <w:color w:val="000000"/>
                <w:sz w:val="20"/>
                <w:szCs w:val="20"/>
              </w:rPr>
              <w:t xml:space="preserve"> С.Б..)</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4</w:t>
            </w: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 домов с квартирами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9</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15</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Выдано разрешений на условно-разрешенный вид использования земельного участка</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Лоханько</w:t>
            </w:r>
            <w:proofErr w:type="spellEnd"/>
            <w:r w:rsidRPr="00B4270B">
              <w:rPr>
                <w:rFonts w:ascii="Times New Roman" w:hAnsi="Times New Roman" w:cs="Times New Roman"/>
                <w:i/>
                <w:color w:val="000000"/>
                <w:sz w:val="20"/>
                <w:szCs w:val="20"/>
              </w:rPr>
              <w:t xml:space="preserve"> В.В..)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7</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16</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Выдано разрешений на отклонение от предельных параметров разрешенного строительства</w:t>
            </w:r>
          </w:p>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Лоханько</w:t>
            </w:r>
            <w:proofErr w:type="spellEnd"/>
            <w:r w:rsidRPr="00B4270B">
              <w:rPr>
                <w:rFonts w:ascii="Times New Roman" w:hAnsi="Times New Roman" w:cs="Times New Roman"/>
                <w:i/>
                <w:color w:val="000000"/>
                <w:sz w:val="20"/>
                <w:szCs w:val="20"/>
              </w:rPr>
              <w:t xml:space="preserve"> В.В..)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rPr>
                <w:rFonts w:ascii="Times New Roman" w:hAnsi="Times New Roman" w:cs="Times New Roman"/>
                <w:color w:val="000000"/>
                <w:sz w:val="20"/>
                <w:szCs w:val="20"/>
              </w:rPr>
            </w:pPr>
            <w:r w:rsidRPr="00B4270B">
              <w:rPr>
                <w:rFonts w:ascii="Times New Roman" w:hAnsi="Times New Roman" w:cs="Times New Roman"/>
                <w:color w:val="000000"/>
                <w:sz w:val="20"/>
                <w:szCs w:val="20"/>
              </w:rPr>
              <w:t>17</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Подготовлено разрешений на строительство, реконструкцию жилых домов, иных объектов</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w:t>
            </w:r>
            <w:proofErr w:type="spellStart"/>
            <w:r w:rsidRPr="00B4270B">
              <w:rPr>
                <w:rFonts w:ascii="Times New Roman" w:hAnsi="Times New Roman" w:cs="Times New Roman"/>
                <w:i/>
                <w:color w:val="000000"/>
                <w:sz w:val="20"/>
                <w:szCs w:val="20"/>
              </w:rPr>
              <w:t>Исп</w:t>
            </w:r>
            <w:proofErr w:type="spellEnd"/>
            <w:r w:rsidRPr="00B4270B">
              <w:rPr>
                <w:rFonts w:ascii="Times New Roman" w:hAnsi="Times New Roman" w:cs="Times New Roman"/>
                <w:i/>
                <w:color w:val="000000"/>
                <w:sz w:val="20"/>
                <w:szCs w:val="20"/>
              </w:rPr>
              <w:t>.:</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102</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134</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18</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Градостроительные планы</w:t>
            </w:r>
          </w:p>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p w:rsidR="00512141" w:rsidRPr="00B4270B" w:rsidRDefault="00512141" w:rsidP="000F647C">
            <w:pPr>
              <w:spacing w:after="0" w:line="240" w:lineRule="auto"/>
              <w:jc w:val="both"/>
              <w:rPr>
                <w:rFonts w:ascii="Times New Roman" w:hAnsi="Times New Roman" w:cs="Times New Roman"/>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214</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133</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19</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 xml:space="preserve">Разрешения на ввод жилья, объектов.  </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12</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13</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20</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Подготовлено распоряжений о присвоении наименования улицам</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(Исп.: Якшина М.А.)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 </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11</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23</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21</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Подготовлено распоряжений о присвоении адресов </w:t>
            </w:r>
          </w:p>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i/>
                <w:color w:val="000000"/>
                <w:sz w:val="20"/>
                <w:szCs w:val="20"/>
              </w:rPr>
              <w:t>(</w:t>
            </w:r>
            <w:proofErr w:type="spellStart"/>
            <w:r w:rsidRPr="00B4270B">
              <w:rPr>
                <w:rFonts w:ascii="Times New Roman" w:hAnsi="Times New Roman" w:cs="Times New Roman"/>
                <w:i/>
                <w:color w:val="000000"/>
                <w:sz w:val="20"/>
                <w:szCs w:val="20"/>
              </w:rPr>
              <w:t>Исп.Якшина</w:t>
            </w:r>
            <w:proofErr w:type="spellEnd"/>
            <w:r w:rsidRPr="00B4270B">
              <w:rPr>
                <w:rFonts w:ascii="Times New Roman" w:hAnsi="Times New Roman" w:cs="Times New Roman"/>
                <w:i/>
                <w:color w:val="000000"/>
                <w:sz w:val="20"/>
                <w:szCs w:val="20"/>
              </w:rPr>
              <w:t xml:space="preserve"> М.А.)</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202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130</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22</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Осуществлен перевод из жилого в нежилое, из нежилого в жилое</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4</w:t>
            </w:r>
          </w:p>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rPr>
                <w:rFonts w:ascii="Times New Roman" w:hAnsi="Times New Roman" w:cs="Times New Roman"/>
                <w:color w:val="000000"/>
                <w:sz w:val="20"/>
                <w:szCs w:val="20"/>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23</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Выдано разрешений на перепланировку</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92</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84</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24</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Проведено муниципальных проверок </w:t>
            </w:r>
            <w:r w:rsidRPr="00B4270B">
              <w:rPr>
                <w:rFonts w:ascii="Times New Roman" w:hAnsi="Times New Roman" w:cs="Times New Roman"/>
                <w:color w:val="000000"/>
                <w:sz w:val="20"/>
                <w:szCs w:val="20"/>
              </w:rPr>
              <w:lastRenderedPageBreak/>
              <w:t>по использованию земельных участков</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 xml:space="preserve">Из них: </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Юридических лиц:</w:t>
            </w:r>
          </w:p>
          <w:p w:rsidR="00512141" w:rsidRPr="00B4270B" w:rsidRDefault="00512141" w:rsidP="000F647C">
            <w:pPr>
              <w:spacing w:after="0" w:line="240" w:lineRule="auto"/>
              <w:jc w:val="both"/>
              <w:rPr>
                <w:rFonts w:ascii="Times New Roman" w:hAnsi="Times New Roman" w:cs="Times New Roman"/>
                <w:i/>
                <w:color w:val="000000"/>
                <w:sz w:val="20"/>
                <w:szCs w:val="20"/>
              </w:rPr>
            </w:pPr>
            <w:r w:rsidRPr="00B4270B">
              <w:rPr>
                <w:rFonts w:ascii="Times New Roman" w:hAnsi="Times New Roman" w:cs="Times New Roman"/>
                <w:color w:val="000000"/>
                <w:sz w:val="20"/>
                <w:szCs w:val="20"/>
              </w:rPr>
              <w:t>Физических лиц:</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Сударикова</w:t>
            </w:r>
            <w:proofErr w:type="spellEnd"/>
            <w:r w:rsidRPr="00B4270B">
              <w:rPr>
                <w:rFonts w:ascii="Times New Roman" w:hAnsi="Times New Roman" w:cs="Times New Roman"/>
                <w:i/>
                <w:color w:val="000000"/>
                <w:sz w:val="20"/>
                <w:szCs w:val="20"/>
              </w:rPr>
              <w:t xml:space="preserve"> Я.С.)</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lastRenderedPageBreak/>
              <w:t>13</w:t>
            </w: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2</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11</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lastRenderedPageBreak/>
              <w:t>6</w:t>
            </w: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3</w:t>
            </w: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3</w:t>
            </w:r>
          </w:p>
        </w:tc>
      </w:tr>
      <w:tr w:rsidR="00512141" w:rsidRPr="00B4270B" w:rsidTr="000F647C">
        <w:tc>
          <w:tcPr>
            <w:tcW w:w="690"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lastRenderedPageBreak/>
              <w:t>25</w:t>
            </w:r>
          </w:p>
        </w:tc>
        <w:tc>
          <w:tcPr>
            <w:tcW w:w="3477" w:type="dxa"/>
            <w:tcBorders>
              <w:top w:val="single" w:sz="4" w:space="0" w:color="000000"/>
              <w:left w:val="single" w:sz="4" w:space="0" w:color="000000"/>
              <w:bottom w:val="single" w:sz="4" w:space="0" w:color="000000"/>
            </w:tcBorders>
            <w:shd w:val="clear" w:color="auto" w:fill="auto"/>
          </w:tcPr>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color w:val="000000"/>
                <w:sz w:val="20"/>
                <w:szCs w:val="20"/>
              </w:rPr>
              <w:t>Выдано актов освидетельствования проведения основных работ по строительству объекта  ИЖС    (материнский капитал)</w:t>
            </w:r>
          </w:p>
          <w:p w:rsidR="00512141" w:rsidRPr="00B4270B" w:rsidRDefault="00512141" w:rsidP="000F647C">
            <w:pPr>
              <w:spacing w:after="0" w:line="240" w:lineRule="auto"/>
              <w:jc w:val="both"/>
              <w:rPr>
                <w:rFonts w:ascii="Times New Roman" w:hAnsi="Times New Roman" w:cs="Times New Roman"/>
                <w:color w:val="000000"/>
                <w:sz w:val="20"/>
                <w:szCs w:val="20"/>
              </w:rPr>
            </w:pPr>
            <w:r w:rsidRPr="00B4270B">
              <w:rPr>
                <w:rFonts w:ascii="Times New Roman" w:hAnsi="Times New Roman" w:cs="Times New Roman"/>
                <w:i/>
                <w:color w:val="000000"/>
                <w:sz w:val="20"/>
                <w:szCs w:val="20"/>
              </w:rPr>
              <w:t xml:space="preserve">(Исп.: </w:t>
            </w:r>
            <w:proofErr w:type="spellStart"/>
            <w:r w:rsidRPr="00B4270B">
              <w:rPr>
                <w:rFonts w:ascii="Times New Roman" w:hAnsi="Times New Roman" w:cs="Times New Roman"/>
                <w:i/>
                <w:color w:val="000000"/>
                <w:sz w:val="20"/>
                <w:szCs w:val="20"/>
              </w:rPr>
              <w:t>Шкарубо</w:t>
            </w:r>
            <w:proofErr w:type="spellEnd"/>
            <w:r w:rsidRPr="00B4270B">
              <w:rPr>
                <w:rFonts w:ascii="Times New Roman" w:hAnsi="Times New Roman" w:cs="Times New Roman"/>
                <w:i/>
                <w:color w:val="000000"/>
                <w:sz w:val="20"/>
                <w:szCs w:val="20"/>
              </w:rPr>
              <w:t xml:space="preserve"> В.М., Романова Е.В.)</w:t>
            </w:r>
          </w:p>
        </w:tc>
        <w:tc>
          <w:tcPr>
            <w:tcW w:w="3119" w:type="dxa"/>
            <w:tcBorders>
              <w:top w:val="single" w:sz="4" w:space="0" w:color="000000"/>
              <w:left w:val="single" w:sz="4" w:space="0" w:color="000000"/>
              <w:bottom w:val="single" w:sz="4" w:space="0" w:color="000000"/>
              <w:right w:val="single" w:sz="4" w:space="0" w:color="000000"/>
            </w:tcBorders>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12141" w:rsidRPr="00B4270B" w:rsidRDefault="00512141" w:rsidP="000F647C">
            <w:pPr>
              <w:spacing w:after="0" w:line="240" w:lineRule="auto"/>
              <w:jc w:val="center"/>
              <w:rPr>
                <w:rFonts w:ascii="Times New Roman" w:hAnsi="Times New Roman" w:cs="Times New Roman"/>
                <w:color w:val="000000"/>
                <w:sz w:val="20"/>
                <w:szCs w:val="20"/>
              </w:rPr>
            </w:pPr>
          </w:p>
          <w:p w:rsidR="00512141" w:rsidRPr="00B4270B" w:rsidRDefault="00512141" w:rsidP="000F647C">
            <w:pPr>
              <w:spacing w:after="0" w:line="240" w:lineRule="auto"/>
              <w:jc w:val="center"/>
              <w:rPr>
                <w:rFonts w:ascii="Times New Roman" w:hAnsi="Times New Roman" w:cs="Times New Roman"/>
                <w:color w:val="000000"/>
                <w:sz w:val="20"/>
                <w:szCs w:val="20"/>
              </w:rPr>
            </w:pPr>
            <w:r w:rsidRPr="00B4270B">
              <w:rPr>
                <w:rFonts w:ascii="Times New Roman" w:hAnsi="Times New Roman" w:cs="Times New Roman"/>
                <w:color w:val="000000"/>
                <w:sz w:val="20"/>
                <w:szCs w:val="20"/>
              </w:rPr>
              <w:t>10</w:t>
            </w:r>
          </w:p>
        </w:tc>
      </w:tr>
    </w:tbl>
    <w:p w:rsidR="0059423F" w:rsidRPr="00B4270B" w:rsidRDefault="0059423F" w:rsidP="000F647C">
      <w:pPr>
        <w:suppressAutoHyphens/>
        <w:spacing w:after="0" w:line="240" w:lineRule="auto"/>
        <w:ind w:firstLine="709"/>
        <w:jc w:val="both"/>
        <w:rPr>
          <w:rFonts w:ascii="Times New Roman" w:eastAsia="Times New Roman" w:hAnsi="Times New Roman" w:cs="Times New Roman"/>
          <w:sz w:val="28"/>
          <w:szCs w:val="28"/>
          <w:lang w:eastAsia="ar-SA"/>
        </w:rPr>
      </w:pPr>
    </w:p>
    <w:p w:rsidR="000F647C" w:rsidRPr="00B4270B" w:rsidRDefault="000F647C"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соответствии с указанным актом в 2017 году поселение   осуществлял</w:t>
      </w:r>
      <w:r w:rsidR="00E7422B" w:rsidRPr="00B4270B">
        <w:rPr>
          <w:rFonts w:ascii="Times New Roman" w:eastAsia="Times New Roman" w:hAnsi="Times New Roman" w:cs="Times New Roman"/>
          <w:sz w:val="28"/>
          <w:szCs w:val="28"/>
          <w:lang w:eastAsia="ar-SA"/>
        </w:rPr>
        <w:t>ись</w:t>
      </w:r>
      <w:r w:rsidRPr="00B4270B">
        <w:rPr>
          <w:rFonts w:ascii="Times New Roman" w:eastAsia="Times New Roman" w:hAnsi="Times New Roman" w:cs="Times New Roman"/>
          <w:sz w:val="28"/>
          <w:szCs w:val="28"/>
          <w:lang w:eastAsia="ar-SA"/>
        </w:rPr>
        <w:t xml:space="preserve"> полномочия только в отношении земельных участков, по которым в 2015 году   принято решение о предварительном согласовании предоставления земельных участков.  Так же принимал</w:t>
      </w:r>
      <w:r w:rsidR="00E7422B" w:rsidRPr="00B4270B">
        <w:rPr>
          <w:rFonts w:ascii="Times New Roman" w:eastAsia="Times New Roman" w:hAnsi="Times New Roman" w:cs="Times New Roman"/>
          <w:sz w:val="28"/>
          <w:szCs w:val="28"/>
          <w:lang w:eastAsia="ar-SA"/>
        </w:rPr>
        <w:t>ись</w:t>
      </w:r>
      <w:r w:rsidRPr="00B4270B">
        <w:rPr>
          <w:rFonts w:ascii="Times New Roman" w:eastAsia="Times New Roman" w:hAnsi="Times New Roman" w:cs="Times New Roman"/>
          <w:sz w:val="28"/>
          <w:szCs w:val="28"/>
          <w:lang w:eastAsia="ar-SA"/>
        </w:rPr>
        <w:t xml:space="preserve"> Решения о предоставлении земельных участков на праве аренды в отношении земельных участков, находящихся в муниципальной собственности поселения.</w:t>
      </w:r>
    </w:p>
    <w:p w:rsidR="000F647C" w:rsidRPr="00B4270B" w:rsidRDefault="000F647C"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2017 году заключено</w:t>
      </w:r>
      <w:r w:rsidR="00756793" w:rsidRPr="00B4270B">
        <w:rPr>
          <w:rFonts w:ascii="Times New Roman" w:eastAsia="Times New Roman" w:hAnsi="Times New Roman" w:cs="Times New Roman"/>
          <w:sz w:val="28"/>
          <w:szCs w:val="28"/>
          <w:lang w:eastAsia="ar-SA"/>
        </w:rPr>
        <w:t xml:space="preserve"> 7</w:t>
      </w:r>
      <w:r w:rsidRPr="00B4270B">
        <w:rPr>
          <w:rFonts w:ascii="Times New Roman" w:eastAsia="Times New Roman" w:hAnsi="Times New Roman" w:cs="Times New Roman"/>
          <w:sz w:val="28"/>
          <w:szCs w:val="28"/>
          <w:lang w:eastAsia="ar-SA"/>
        </w:rPr>
        <w:t xml:space="preserve"> договоров аренды земельных участков на сумму 58.8 </w:t>
      </w:r>
      <w:proofErr w:type="spellStart"/>
      <w:r w:rsidRPr="00B4270B">
        <w:rPr>
          <w:rFonts w:ascii="Times New Roman" w:eastAsia="Times New Roman" w:hAnsi="Times New Roman" w:cs="Times New Roman"/>
          <w:sz w:val="28"/>
          <w:szCs w:val="28"/>
          <w:lang w:eastAsia="ar-SA"/>
        </w:rPr>
        <w:t>тыс.руб</w:t>
      </w:r>
      <w:proofErr w:type="spellEnd"/>
      <w:r w:rsidRPr="00B4270B">
        <w:rPr>
          <w:rFonts w:ascii="Times New Roman" w:eastAsia="Times New Roman" w:hAnsi="Times New Roman" w:cs="Times New Roman"/>
          <w:sz w:val="28"/>
          <w:szCs w:val="28"/>
          <w:lang w:eastAsia="ar-SA"/>
        </w:rPr>
        <w:t>.</w:t>
      </w:r>
      <w:r w:rsidR="00E7422B" w:rsidRPr="00B4270B">
        <w:rPr>
          <w:rFonts w:ascii="Times New Roman" w:eastAsia="Times New Roman" w:hAnsi="Times New Roman" w:cs="Times New Roman"/>
          <w:sz w:val="28"/>
          <w:szCs w:val="28"/>
          <w:lang w:eastAsia="ar-SA"/>
        </w:rPr>
        <w:t xml:space="preserve"> </w:t>
      </w:r>
      <w:r w:rsidRPr="00B4270B">
        <w:rPr>
          <w:rFonts w:ascii="Times New Roman" w:eastAsia="Times New Roman" w:hAnsi="Times New Roman" w:cs="Times New Roman"/>
          <w:sz w:val="28"/>
          <w:szCs w:val="28"/>
          <w:lang w:eastAsia="ar-SA"/>
        </w:rPr>
        <w:t>Общая сумма</w:t>
      </w:r>
      <w:r w:rsidR="00E7422B" w:rsidRPr="00B4270B">
        <w:rPr>
          <w:rFonts w:ascii="Times New Roman" w:eastAsia="Times New Roman" w:hAnsi="Times New Roman" w:cs="Times New Roman"/>
          <w:sz w:val="28"/>
          <w:szCs w:val="28"/>
          <w:lang w:eastAsia="ar-SA"/>
        </w:rPr>
        <w:t xml:space="preserve"> дохода от </w:t>
      </w:r>
      <w:r w:rsidRPr="00B4270B">
        <w:rPr>
          <w:rFonts w:ascii="Times New Roman" w:eastAsia="Times New Roman" w:hAnsi="Times New Roman" w:cs="Times New Roman"/>
          <w:sz w:val="28"/>
          <w:szCs w:val="28"/>
          <w:lang w:eastAsia="ar-SA"/>
        </w:rPr>
        <w:t xml:space="preserve">арендной платы по действующим и заключенным в 2017 году договорам аренды составила </w:t>
      </w:r>
      <w:r w:rsidR="00E7422B" w:rsidRPr="00B4270B">
        <w:rPr>
          <w:rFonts w:ascii="Times New Roman" w:eastAsia="Times New Roman" w:hAnsi="Times New Roman" w:cs="Times New Roman"/>
          <w:sz w:val="28"/>
          <w:szCs w:val="28"/>
          <w:lang w:eastAsia="ar-SA"/>
        </w:rPr>
        <w:t>1 278,0</w:t>
      </w:r>
      <w:r w:rsidRPr="00B4270B">
        <w:rPr>
          <w:rFonts w:ascii="Times New Roman" w:eastAsia="Times New Roman" w:hAnsi="Times New Roman" w:cs="Times New Roman"/>
          <w:sz w:val="28"/>
          <w:szCs w:val="28"/>
          <w:lang w:eastAsia="ar-SA"/>
        </w:rPr>
        <w:t xml:space="preserve"> тыс. руб., что составило 82 % от суммы арендной платы по итогам 2016 года.  Уменьшение произошло за счет выкупа гражданами земельных участков.</w:t>
      </w:r>
    </w:p>
    <w:p w:rsidR="000F647C" w:rsidRPr="00B4270B" w:rsidRDefault="000F647C"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В 2017 году заключено 3 договора купли-продажи земельных участков муниципальной собственности, из них 2 договора на сумму 4 081 </w:t>
      </w:r>
      <w:proofErr w:type="spellStart"/>
      <w:proofErr w:type="gramStart"/>
      <w:r w:rsidRPr="00B4270B">
        <w:rPr>
          <w:rFonts w:ascii="Times New Roman" w:eastAsia="Times New Roman" w:hAnsi="Times New Roman" w:cs="Times New Roman"/>
          <w:sz w:val="28"/>
          <w:szCs w:val="28"/>
          <w:lang w:eastAsia="ar-SA"/>
        </w:rPr>
        <w:t>тыс</w:t>
      </w:r>
      <w:proofErr w:type="spellEnd"/>
      <w:r w:rsidRPr="00B4270B">
        <w:rPr>
          <w:rFonts w:ascii="Times New Roman" w:eastAsia="Times New Roman" w:hAnsi="Times New Roman" w:cs="Times New Roman"/>
          <w:sz w:val="28"/>
          <w:szCs w:val="28"/>
          <w:lang w:eastAsia="ar-SA"/>
        </w:rPr>
        <w:t xml:space="preserve"> .</w:t>
      </w:r>
      <w:proofErr w:type="gramEnd"/>
      <w:r w:rsidRPr="00B4270B">
        <w:rPr>
          <w:rFonts w:ascii="Times New Roman" w:eastAsia="Times New Roman" w:hAnsi="Times New Roman" w:cs="Times New Roman"/>
          <w:sz w:val="28"/>
          <w:szCs w:val="28"/>
          <w:lang w:eastAsia="ar-SA"/>
        </w:rPr>
        <w:t>руб. (100 % поступили в бюджет поселения) заключены на земельные участки, переданные в муниципальную собственность поселения из земель Министерства обороны РФ.</w:t>
      </w:r>
    </w:p>
    <w:p w:rsidR="000F647C" w:rsidRPr="00B4270B" w:rsidRDefault="00965B7E"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С</w:t>
      </w:r>
      <w:r w:rsidR="000F647C" w:rsidRPr="00B4270B">
        <w:rPr>
          <w:rFonts w:ascii="Times New Roman" w:eastAsia="Times New Roman" w:hAnsi="Times New Roman" w:cs="Times New Roman"/>
          <w:sz w:val="28"/>
          <w:szCs w:val="28"/>
          <w:lang w:eastAsia="ar-SA"/>
        </w:rPr>
        <w:t xml:space="preserve"> целью пополнения бюджета Сортавальского городского поселения ведется работа по выявлению   неиспользуемых </w:t>
      </w:r>
      <w:r w:rsidR="00082AB0" w:rsidRPr="00B4270B">
        <w:rPr>
          <w:rFonts w:ascii="Times New Roman" w:eastAsia="Times New Roman" w:hAnsi="Times New Roman" w:cs="Times New Roman"/>
          <w:sz w:val="28"/>
          <w:szCs w:val="28"/>
          <w:lang w:eastAsia="ar-SA"/>
        </w:rPr>
        <w:t>земель Министерства</w:t>
      </w:r>
      <w:r w:rsidR="000F647C" w:rsidRPr="00B4270B">
        <w:rPr>
          <w:rFonts w:ascii="Times New Roman" w:eastAsia="Times New Roman" w:hAnsi="Times New Roman" w:cs="Times New Roman"/>
          <w:sz w:val="28"/>
          <w:szCs w:val="28"/>
          <w:lang w:eastAsia="ar-SA"/>
        </w:rPr>
        <w:t xml:space="preserve"> обороны. В декабре 2017 года </w:t>
      </w:r>
      <w:r w:rsidR="00082AB0" w:rsidRPr="00B4270B">
        <w:rPr>
          <w:rFonts w:ascii="Times New Roman" w:eastAsia="Times New Roman" w:hAnsi="Times New Roman" w:cs="Times New Roman"/>
          <w:sz w:val="28"/>
          <w:szCs w:val="28"/>
          <w:lang w:eastAsia="ar-SA"/>
        </w:rPr>
        <w:t>повторно направлены</w:t>
      </w:r>
      <w:r w:rsidR="000F647C" w:rsidRPr="00B4270B">
        <w:rPr>
          <w:rFonts w:ascii="Times New Roman" w:eastAsia="Times New Roman" w:hAnsi="Times New Roman" w:cs="Times New Roman"/>
          <w:sz w:val="28"/>
          <w:szCs w:val="28"/>
          <w:lang w:eastAsia="ar-SA"/>
        </w:rPr>
        <w:t xml:space="preserve"> 15 обращений в Департамент имущественных отношений Министерства обороны РФ. </w:t>
      </w:r>
    </w:p>
    <w:p w:rsidR="00756793" w:rsidRPr="00B4270B" w:rsidRDefault="000F647C"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В 2017 году из земель Министерства обороны переданы в муниципальную собственность два земельных участка: участок в </w:t>
      </w:r>
      <w:proofErr w:type="spellStart"/>
      <w:r w:rsidRPr="00B4270B">
        <w:rPr>
          <w:rFonts w:ascii="Times New Roman" w:eastAsia="Times New Roman" w:hAnsi="Times New Roman" w:cs="Times New Roman"/>
          <w:sz w:val="28"/>
          <w:szCs w:val="28"/>
          <w:lang w:eastAsia="ar-SA"/>
        </w:rPr>
        <w:t>Гидрогородке</w:t>
      </w:r>
      <w:proofErr w:type="spellEnd"/>
      <w:r w:rsidRPr="00B4270B">
        <w:rPr>
          <w:rFonts w:ascii="Times New Roman" w:eastAsia="Times New Roman" w:hAnsi="Times New Roman" w:cs="Times New Roman"/>
          <w:sz w:val="28"/>
          <w:szCs w:val="28"/>
          <w:lang w:eastAsia="ar-SA"/>
        </w:rPr>
        <w:t xml:space="preserve"> и участок в </w:t>
      </w:r>
      <w:proofErr w:type="spellStart"/>
      <w:r w:rsidRPr="00B4270B">
        <w:rPr>
          <w:rFonts w:ascii="Times New Roman" w:eastAsia="Times New Roman" w:hAnsi="Times New Roman" w:cs="Times New Roman"/>
          <w:sz w:val="28"/>
          <w:szCs w:val="28"/>
          <w:lang w:eastAsia="ar-SA"/>
        </w:rPr>
        <w:t>п.Лахденкюля</w:t>
      </w:r>
      <w:proofErr w:type="spellEnd"/>
      <w:r w:rsidRPr="00B4270B">
        <w:rPr>
          <w:rFonts w:ascii="Times New Roman" w:eastAsia="Times New Roman" w:hAnsi="Times New Roman" w:cs="Times New Roman"/>
          <w:sz w:val="28"/>
          <w:szCs w:val="28"/>
          <w:lang w:eastAsia="ar-SA"/>
        </w:rPr>
        <w:t xml:space="preserve">, в 2018 году планируется реализация этих участков. </w:t>
      </w:r>
    </w:p>
    <w:p w:rsidR="00756793" w:rsidRPr="00B4270B" w:rsidRDefault="00756793"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соответствии с Постановлением Правительства Республики Карелия от 26 апреля 2017г. №133-П «О мерах по развитию нестационарной торговли на территории Республики Карелия» учреждением разработан порядок принятия Решения на размещение    нестационарных торговых объектов без предоставления земельных участков на территории Сортавальского городского поселения,     утвержденный постановлением администрации Сортавальского городского поселения от 29 июня 2017 года № 54, в соответствии с которым в 2017 году выдано восемь разрешений на использование земельных участков, в результате чего бюджет в 2018 году пополнится на 705</w:t>
      </w:r>
      <w:r w:rsidR="00DC3BCE" w:rsidRPr="00B4270B">
        <w:rPr>
          <w:rFonts w:ascii="Times New Roman" w:eastAsia="Times New Roman" w:hAnsi="Times New Roman" w:cs="Times New Roman"/>
          <w:sz w:val="28"/>
          <w:szCs w:val="28"/>
          <w:lang w:eastAsia="ar-SA"/>
        </w:rPr>
        <w:t>,</w:t>
      </w:r>
      <w:r w:rsidRPr="00B4270B">
        <w:rPr>
          <w:rFonts w:ascii="Times New Roman" w:eastAsia="Times New Roman" w:hAnsi="Times New Roman" w:cs="Times New Roman"/>
          <w:sz w:val="28"/>
          <w:szCs w:val="28"/>
          <w:lang w:eastAsia="ar-SA"/>
        </w:rPr>
        <w:t xml:space="preserve">6 </w:t>
      </w:r>
      <w:proofErr w:type="spellStart"/>
      <w:r w:rsidRPr="00B4270B">
        <w:rPr>
          <w:rFonts w:ascii="Times New Roman" w:eastAsia="Times New Roman" w:hAnsi="Times New Roman" w:cs="Times New Roman"/>
          <w:sz w:val="28"/>
          <w:szCs w:val="28"/>
          <w:lang w:eastAsia="ar-SA"/>
        </w:rPr>
        <w:t>тыс.руб</w:t>
      </w:r>
      <w:proofErr w:type="spellEnd"/>
      <w:r w:rsidRPr="00B4270B">
        <w:rPr>
          <w:rFonts w:ascii="Times New Roman" w:eastAsia="Times New Roman" w:hAnsi="Times New Roman" w:cs="Times New Roman"/>
          <w:sz w:val="28"/>
          <w:szCs w:val="28"/>
          <w:lang w:eastAsia="ar-SA"/>
        </w:rPr>
        <w:t>.</w:t>
      </w:r>
    </w:p>
    <w:p w:rsidR="00756793" w:rsidRPr="00B4270B" w:rsidRDefault="00756793" w:rsidP="000F647C">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Так же в 2017 году утверждена новая схема размещения нестационарных торговых объектов на территории Сортавальского городского поселения, в соответствии с которой в 2018 году юридические лица и индивидуальные предприниматели будут заключать соглашения на использование земель.</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В соответствии со ст. 2.26. ЗРК «Об административных правонарушениях» </w:t>
      </w:r>
    </w:p>
    <w:p w:rsidR="00756793" w:rsidRPr="00B4270B" w:rsidRDefault="00756793" w:rsidP="00D56300">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w:t>
      </w:r>
      <w:r w:rsidRPr="00B4270B">
        <w:rPr>
          <w:rFonts w:ascii="Times New Roman" w:eastAsia="Times New Roman" w:hAnsi="Times New Roman" w:cs="Times New Roman"/>
          <w:sz w:val="28"/>
          <w:szCs w:val="28"/>
          <w:lang w:eastAsia="ar-SA"/>
        </w:rPr>
        <w:lastRenderedPageBreak/>
        <w:t>самоуправления схемы размещения нестационарных торговых объектов, - 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 соответственно в апреле 2018 года учреждением планируется провести рейд по выявлению таких нарушений и провести мероприятия по пресечению такого вида деятельности.</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За указанный период прошло шесть заседаний комиссии по внесению изменений в Правила землепользования и застройки, по итогам которых приняты решения о внесении изменений в ПЗЗ, на которых обсуждены 45 вопросов, в отношении 20 приняты положительные решения. </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По результатам заседаний комиссии, которые состоялись в 2016 и 2017 гг.     проведены публичные слушания, и Советом Сортавальского городского поселения принято три Решения Совета Сортавальского городского поселения о внесении изменений в Правила землепользования и застройки Сортавальского городского поселения.  </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отношении семи земельных участков выданы разрешения на условно-разрешенный вид использования.</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отчетный период учреждением подготовлены 5 проектов регламентов по оказанию муниципальный услуг населению. Из них два регламента взамен отмененных. В два регламента внесены изменения в связи с изменением сроков оказания услуг.</w:t>
      </w:r>
    </w:p>
    <w:p w:rsidR="00756793" w:rsidRPr="00B4270B" w:rsidRDefault="00756793" w:rsidP="00756793">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мае 2016 года принято решение о внесении изменений в Генеральный план Сортавальского городского поселения, на сегодняшний день заключен муниципальный контракт и проведены работы по внесению изменений в Генеральный план Сортавальского городского поселения. В феврале 2018 года после проведения работ по устранению замечаний проект Генерального плана Сортавальского городского поселения будет размещен в Федеральной информационной системе территориального планирования РФ и направлен   на согласование в органы исполнительной власти Российской Федерации и Республики Карелия. После получения всех   согласований Проект будет рассмотрен на публичных слушаниях и рассмотрен Советом Сортавальского городского поселения. Параллельно будет проводиться процедура внесения изменений в Правила землепользования и застройки Сортавальского городского поселения.</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2017 году подготовлено 214 градостроительных планов земельных участков, при этом градостроительные планы земельных участков Министерством имущественных и земельных отношений РК в отношении неразграниченной государственной собственности не запрашивались, что свидетельствует об отсутствии заинтересованности Министерства в предоставлении участков не разграниченной Государственной собственности на аукционе, т.к. наличие градостроительного плана земельного участка является неотъемлемой частью конкурсной документации.</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Из наиболее значимых:</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Охотничье рыболовная база в районе </w:t>
      </w:r>
      <w:proofErr w:type="spellStart"/>
      <w:r w:rsidRPr="00B4270B">
        <w:rPr>
          <w:rFonts w:ascii="Times New Roman" w:eastAsia="Times New Roman" w:hAnsi="Times New Roman" w:cs="Times New Roman"/>
          <w:sz w:val="28"/>
          <w:szCs w:val="28"/>
          <w:lang w:eastAsia="ar-SA"/>
        </w:rPr>
        <w:t>п.Ламберг</w:t>
      </w:r>
      <w:proofErr w:type="spellEnd"/>
      <w:r w:rsidRPr="00B4270B">
        <w:rPr>
          <w:rFonts w:ascii="Times New Roman" w:eastAsia="Times New Roman" w:hAnsi="Times New Roman" w:cs="Times New Roman"/>
          <w:sz w:val="28"/>
          <w:szCs w:val="28"/>
          <w:lang w:eastAsia="ar-SA"/>
        </w:rPr>
        <w:t>, заявитель ООО «</w:t>
      </w:r>
      <w:proofErr w:type="spellStart"/>
      <w:r w:rsidRPr="00B4270B">
        <w:rPr>
          <w:rFonts w:ascii="Times New Roman" w:eastAsia="Times New Roman" w:hAnsi="Times New Roman" w:cs="Times New Roman"/>
          <w:sz w:val="28"/>
          <w:szCs w:val="28"/>
          <w:lang w:eastAsia="ar-SA"/>
        </w:rPr>
        <w:t>Карелпродакс</w:t>
      </w:r>
      <w:proofErr w:type="spellEnd"/>
      <w:r w:rsidRPr="00B4270B">
        <w:rPr>
          <w:rFonts w:ascii="Times New Roman" w:eastAsia="Times New Roman" w:hAnsi="Times New Roman" w:cs="Times New Roman"/>
          <w:sz w:val="28"/>
          <w:szCs w:val="28"/>
          <w:lang w:eastAsia="ar-SA"/>
        </w:rPr>
        <w:t>»,</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Строительство СТО, заявитель ООО «ИДК Ладога»,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lastRenderedPageBreak/>
        <w:t>- Строительство хозяйственно-складского комплекса, заявитель ООО «ИДК Ладога»,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По заявлению ООО «Система Капитал» подготовлено 12 градостроительных планов земельных участков на территории бывшего рыбзавода,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По заявлению Государственного комитета по Управлению </w:t>
      </w:r>
      <w:proofErr w:type="spellStart"/>
      <w:r w:rsidRPr="00B4270B">
        <w:rPr>
          <w:rFonts w:ascii="Times New Roman" w:eastAsia="Times New Roman" w:hAnsi="Times New Roman" w:cs="Times New Roman"/>
          <w:sz w:val="28"/>
          <w:szCs w:val="28"/>
          <w:lang w:eastAsia="ar-SA"/>
        </w:rPr>
        <w:t>гос.имуществом</w:t>
      </w:r>
      <w:proofErr w:type="spellEnd"/>
      <w:r w:rsidRPr="00B4270B">
        <w:rPr>
          <w:rFonts w:ascii="Times New Roman" w:eastAsia="Times New Roman" w:hAnsi="Times New Roman" w:cs="Times New Roman"/>
          <w:sz w:val="28"/>
          <w:szCs w:val="28"/>
          <w:lang w:eastAsia="ar-SA"/>
        </w:rPr>
        <w:t xml:space="preserve"> подготовлено 98 градостроительных планов на земельные участки находящиеся в Республиканской собственности, планируемые к предоставлению на аукционах.</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Общая площадь объектов капитального строительства введенных в 2017 году составляет 13427,41 </w:t>
      </w:r>
      <w:proofErr w:type="spellStart"/>
      <w:r w:rsidRPr="00B4270B">
        <w:rPr>
          <w:rFonts w:ascii="Times New Roman" w:eastAsia="Times New Roman" w:hAnsi="Times New Roman" w:cs="Times New Roman"/>
          <w:sz w:val="28"/>
          <w:szCs w:val="28"/>
          <w:lang w:eastAsia="ar-SA"/>
        </w:rPr>
        <w:t>кв.м</w:t>
      </w:r>
      <w:proofErr w:type="spellEnd"/>
      <w:r w:rsidRPr="00B4270B">
        <w:rPr>
          <w:rFonts w:ascii="Times New Roman" w:eastAsia="Times New Roman" w:hAnsi="Times New Roman" w:cs="Times New Roman"/>
          <w:sz w:val="28"/>
          <w:szCs w:val="28"/>
          <w:lang w:eastAsia="ar-SA"/>
        </w:rPr>
        <w:t>., из них;</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- 80-ти квартирный жилой дом – 5 697,4 </w:t>
      </w:r>
      <w:proofErr w:type="spellStart"/>
      <w:r w:rsidRPr="00B4270B">
        <w:rPr>
          <w:rFonts w:ascii="Times New Roman" w:eastAsia="Times New Roman" w:hAnsi="Times New Roman" w:cs="Times New Roman"/>
          <w:sz w:val="28"/>
          <w:szCs w:val="28"/>
          <w:lang w:eastAsia="ar-SA"/>
        </w:rPr>
        <w:t>кв.м</w:t>
      </w:r>
      <w:proofErr w:type="spellEnd"/>
      <w:r w:rsidRPr="00B4270B">
        <w:rPr>
          <w:rFonts w:ascii="Times New Roman" w:eastAsia="Times New Roman" w:hAnsi="Times New Roman" w:cs="Times New Roman"/>
          <w:sz w:val="28"/>
          <w:szCs w:val="28"/>
          <w:lang w:eastAsia="ar-SA"/>
        </w:rPr>
        <w:t>.,</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площадь жилых домов индивидуальной жилой застройки - 4 455,0 </w:t>
      </w:r>
      <w:proofErr w:type="spellStart"/>
      <w:r w:rsidRPr="00B4270B">
        <w:rPr>
          <w:rFonts w:ascii="Times New Roman" w:eastAsia="Times New Roman" w:hAnsi="Times New Roman" w:cs="Times New Roman"/>
          <w:sz w:val="28"/>
          <w:szCs w:val="28"/>
          <w:lang w:eastAsia="ar-SA"/>
        </w:rPr>
        <w:t>кв.м</w:t>
      </w:r>
      <w:proofErr w:type="spellEnd"/>
      <w:r w:rsidRPr="00B4270B">
        <w:rPr>
          <w:rFonts w:ascii="Times New Roman" w:eastAsia="Times New Roman" w:hAnsi="Times New Roman" w:cs="Times New Roman"/>
          <w:sz w:val="28"/>
          <w:szCs w:val="28"/>
          <w:lang w:eastAsia="ar-SA"/>
        </w:rPr>
        <w:t>.</w:t>
      </w:r>
    </w:p>
    <w:p w:rsidR="001D6F74" w:rsidRPr="00B4270B" w:rsidRDefault="001D6F74" w:rsidP="001D6F74">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Из объектов жилого назначения  на стадии строительства: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блокированные дома по Фанерному тупику в г.Сортавала ЗАО «ПМК-117», </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- 24-кв.ж/дом ООО «ИДК «Ладога» в г.Сортавала, </w:t>
      </w:r>
      <w:proofErr w:type="spellStart"/>
      <w:r w:rsidRPr="00B4270B">
        <w:rPr>
          <w:rFonts w:ascii="Times New Roman" w:eastAsia="Times New Roman" w:hAnsi="Times New Roman" w:cs="Times New Roman"/>
          <w:sz w:val="28"/>
          <w:szCs w:val="28"/>
          <w:lang w:eastAsia="ar-SA"/>
        </w:rPr>
        <w:t>ул.Бондарева</w:t>
      </w:r>
      <w:proofErr w:type="spellEnd"/>
      <w:r w:rsidRPr="00B4270B">
        <w:rPr>
          <w:rFonts w:ascii="Times New Roman" w:eastAsia="Times New Roman" w:hAnsi="Times New Roman" w:cs="Times New Roman"/>
          <w:sz w:val="28"/>
          <w:szCs w:val="28"/>
          <w:lang w:eastAsia="ar-SA"/>
        </w:rPr>
        <w:t>-Дорожная,</w:t>
      </w:r>
    </w:p>
    <w:p w:rsidR="001D6F74" w:rsidRPr="00B4270B" w:rsidRDefault="00674181"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- 43</w:t>
      </w:r>
      <w:r w:rsidR="001D6F74" w:rsidRPr="00B4270B">
        <w:rPr>
          <w:rFonts w:ascii="Times New Roman" w:eastAsia="Times New Roman" w:hAnsi="Times New Roman" w:cs="Times New Roman"/>
          <w:sz w:val="28"/>
          <w:szCs w:val="28"/>
          <w:lang w:eastAsia="ar-SA"/>
        </w:rPr>
        <w:t xml:space="preserve">-х </w:t>
      </w:r>
      <w:proofErr w:type="spellStart"/>
      <w:proofErr w:type="gramStart"/>
      <w:r w:rsidR="001D6F74" w:rsidRPr="00B4270B">
        <w:rPr>
          <w:rFonts w:ascii="Times New Roman" w:eastAsia="Times New Roman" w:hAnsi="Times New Roman" w:cs="Times New Roman"/>
          <w:sz w:val="28"/>
          <w:szCs w:val="28"/>
          <w:lang w:eastAsia="ar-SA"/>
        </w:rPr>
        <w:t>кв.жилой</w:t>
      </w:r>
      <w:proofErr w:type="spellEnd"/>
      <w:proofErr w:type="gramEnd"/>
      <w:r w:rsidR="001D6F74" w:rsidRPr="00B4270B">
        <w:rPr>
          <w:rFonts w:ascii="Times New Roman" w:eastAsia="Times New Roman" w:hAnsi="Times New Roman" w:cs="Times New Roman"/>
          <w:sz w:val="28"/>
          <w:szCs w:val="28"/>
          <w:lang w:eastAsia="ar-SA"/>
        </w:rPr>
        <w:t xml:space="preserve"> дом на </w:t>
      </w:r>
      <w:proofErr w:type="spellStart"/>
      <w:r w:rsidR="001D6F74" w:rsidRPr="00B4270B">
        <w:rPr>
          <w:rFonts w:ascii="Times New Roman" w:eastAsia="Times New Roman" w:hAnsi="Times New Roman" w:cs="Times New Roman"/>
          <w:sz w:val="28"/>
          <w:szCs w:val="28"/>
          <w:lang w:eastAsia="ar-SA"/>
        </w:rPr>
        <w:t>ул.Пушкина</w:t>
      </w:r>
      <w:proofErr w:type="spellEnd"/>
      <w:r w:rsidR="001D6F74" w:rsidRPr="00B4270B">
        <w:rPr>
          <w:rFonts w:ascii="Times New Roman" w:eastAsia="Times New Roman" w:hAnsi="Times New Roman" w:cs="Times New Roman"/>
          <w:sz w:val="28"/>
          <w:szCs w:val="28"/>
          <w:lang w:eastAsia="ar-SA"/>
        </w:rPr>
        <w:t>,</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Проведено тринадцать проверок соблюдения земельного законодательства при использовании земельных участков. </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Две проверки юридических лиц проводились в соответствии с утвержденным ежегодным планом проверок на 2017 год, разработанным на основании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Нарушения не выявлены.</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одиннадцать проверок проводились в отношении физических лиц ( 10 плановых и 1 внеплановая), из них в отношении одного физического лица были выявлены нарушения земельного законодательства, материалы переданы в уполномоченный орган на рассмотрение дел об административном правонарушении (Управление Росреестра Республики Карелия). Лицо привлечено к административной ответственности с наложением штрафа в размере 5000 руб.</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2017 году Администрация Сортавальского городского поселения по вопросам, касающихся деятельности МУ «Архитектура и градостроительство города Сортавала», принимала участие в 27 судебных заседания, из них в качестве:</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ответчика   в 9 судебных заседаниях:</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отказано по 9 исковым заявлениям;</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удовлетворено 14 исковых заявления;</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прекращено по 2 исковым заявлениям;</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оставлено без рассмотрения по 1 исковому заявлению.</w:t>
      </w:r>
    </w:p>
    <w:p w:rsidR="00756793"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Все эти ситуации складываются в судебные тяжбы, что негативно сказывается на работе учреждения.</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По информации наблюдательного совета Фонда содействия реформирования ЖКХ косвенно подтверждено, что программа расселения из аварийного жилищного фонда будет продолжена.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целях реализации</w:t>
      </w:r>
      <w:r w:rsidR="00674181" w:rsidRPr="00B4270B">
        <w:rPr>
          <w:rFonts w:ascii="Times New Roman" w:eastAsia="Times New Roman" w:hAnsi="Times New Roman" w:cs="Times New Roman"/>
          <w:sz w:val="28"/>
          <w:szCs w:val="28"/>
          <w:lang w:eastAsia="ar-SA"/>
        </w:rPr>
        <w:t xml:space="preserve"> </w:t>
      </w:r>
      <w:r w:rsidR="00DC3BCE" w:rsidRPr="00B4270B">
        <w:rPr>
          <w:rFonts w:ascii="Times New Roman" w:eastAsia="Times New Roman" w:hAnsi="Times New Roman" w:cs="Times New Roman"/>
          <w:sz w:val="28"/>
          <w:szCs w:val="28"/>
          <w:lang w:eastAsia="ar-SA"/>
        </w:rPr>
        <w:t>будущей</w:t>
      </w:r>
      <w:r w:rsidRPr="00B4270B">
        <w:rPr>
          <w:rFonts w:ascii="Times New Roman" w:eastAsia="Times New Roman" w:hAnsi="Times New Roman" w:cs="Times New Roman"/>
          <w:sz w:val="28"/>
          <w:szCs w:val="28"/>
          <w:lang w:eastAsia="ar-SA"/>
        </w:rPr>
        <w:t xml:space="preserve"> программы поселением сформировано и поставлено на государственный кадастровый учет 5 земельных участков общая </w:t>
      </w:r>
      <w:r w:rsidRPr="00B4270B">
        <w:rPr>
          <w:rFonts w:ascii="Times New Roman" w:eastAsia="Times New Roman" w:hAnsi="Times New Roman" w:cs="Times New Roman"/>
          <w:sz w:val="28"/>
          <w:szCs w:val="28"/>
          <w:lang w:eastAsia="ar-SA"/>
        </w:rPr>
        <w:lastRenderedPageBreak/>
        <w:t xml:space="preserve">площадь которых составляет 10460 </w:t>
      </w:r>
      <w:proofErr w:type="spellStart"/>
      <w:r w:rsidRPr="00B4270B">
        <w:rPr>
          <w:rFonts w:ascii="Times New Roman" w:eastAsia="Times New Roman" w:hAnsi="Times New Roman" w:cs="Times New Roman"/>
          <w:sz w:val="28"/>
          <w:szCs w:val="28"/>
          <w:lang w:eastAsia="ar-SA"/>
        </w:rPr>
        <w:t>кв.м</w:t>
      </w:r>
      <w:proofErr w:type="spellEnd"/>
      <w:r w:rsidRPr="00B4270B">
        <w:rPr>
          <w:rFonts w:ascii="Times New Roman" w:eastAsia="Times New Roman" w:hAnsi="Times New Roman" w:cs="Times New Roman"/>
          <w:sz w:val="28"/>
          <w:szCs w:val="28"/>
          <w:lang w:eastAsia="ar-SA"/>
        </w:rPr>
        <w:t xml:space="preserve">. Эти площади позволяют разместить 5 многоквартирных домов общей площадью 19000 </w:t>
      </w:r>
      <w:proofErr w:type="spellStart"/>
      <w:r w:rsidRPr="00B4270B">
        <w:rPr>
          <w:rFonts w:ascii="Times New Roman" w:eastAsia="Times New Roman" w:hAnsi="Times New Roman" w:cs="Times New Roman"/>
          <w:sz w:val="28"/>
          <w:szCs w:val="28"/>
          <w:lang w:eastAsia="ar-SA"/>
        </w:rPr>
        <w:t>кв.м</w:t>
      </w:r>
      <w:proofErr w:type="spellEnd"/>
      <w:r w:rsidRPr="00B4270B">
        <w:rPr>
          <w:rFonts w:ascii="Times New Roman" w:eastAsia="Times New Roman" w:hAnsi="Times New Roman" w:cs="Times New Roman"/>
          <w:sz w:val="28"/>
          <w:szCs w:val="28"/>
          <w:lang w:eastAsia="ar-SA"/>
        </w:rPr>
        <w:t>. Все земельные участки расположены в непосредственной близости от городских инженерных сетей, что позволяет уменьшить стоимость строительства.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Реализация данной программы позволит решить проблему не только улучшения жилищных условий горожан, но и решить проблемы города:</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в области благоустройства и комфортной среды, т.к. часть освободившихся земельных участков после сноса домов будут использованы для организации зеленых зон, скверов, зон отдыха, детских площадок;</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области градостроительства, т.к. освободившиеся земельные участки будут использованы под строительство современных административных и жилых зданий.</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Распоряжением администрации Сортавальского поселения №521-о от 29 сентября 2017 года   создана общественная группа, основной задачей работы которой является   решение вопросов сохранения объектов культурного наследия, расположенных на территории города Сортавала, а также регулирования градостроительной и хозяйственной деятельности в городе.</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Уже на первом заседании группы, которое прошло в ноябре 2017 года, одним из принятых решений было провести анализ состояния всех объектов культурного наследия (памятников культуры и истории, достопримечательных мест, видовых площадок и т.д.), расположенных на территории города и на острове Риеккалансари, для дальнейшего включения территорий этих объектов в границы исторического поселения.</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На конец 2017 года проведены следующие мероприятия;</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1.</w:t>
      </w:r>
      <w:r w:rsidRPr="00B4270B">
        <w:rPr>
          <w:rFonts w:ascii="Times New Roman" w:eastAsia="Times New Roman" w:hAnsi="Times New Roman" w:cs="Times New Roman"/>
          <w:sz w:val="28"/>
          <w:szCs w:val="28"/>
          <w:lang w:eastAsia="ar-SA"/>
        </w:rPr>
        <w:tab/>
        <w:t xml:space="preserve">Составлен перечень объектов – памятников архитектуры, которые эксплуатируются ненадлежащим образом. Таких объектов в списке уже 15 и этот список периодически дополняется. Примеры таких объектов: </w:t>
      </w:r>
    </w:p>
    <w:p w:rsidR="00756793"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здание аптеки на Карельской, 14;</w:t>
      </w:r>
    </w:p>
    <w:p w:rsidR="001D6F74" w:rsidRPr="00B4270B" w:rsidRDefault="001D6F74" w:rsidP="00DC3BCE">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здание пожарного депо на Карел</w:t>
      </w:r>
      <w:r w:rsidR="00DC3BCE" w:rsidRPr="00B4270B">
        <w:rPr>
          <w:rFonts w:ascii="Times New Roman" w:eastAsia="Times New Roman" w:hAnsi="Times New Roman" w:cs="Times New Roman"/>
          <w:sz w:val="28"/>
          <w:szCs w:val="28"/>
          <w:lang w:eastAsia="ar-SA"/>
        </w:rPr>
        <w:t>ь</w:t>
      </w:r>
      <w:r w:rsidRPr="00B4270B">
        <w:rPr>
          <w:rFonts w:ascii="Times New Roman" w:eastAsia="Times New Roman" w:hAnsi="Times New Roman" w:cs="Times New Roman"/>
          <w:sz w:val="28"/>
          <w:szCs w:val="28"/>
          <w:lang w:eastAsia="ar-SA"/>
        </w:rPr>
        <w:t>ской, 15;</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административное здание на Садовой, 11 и 13 (частная собственность, количество собственников около 14);</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здание бывшего детского </w:t>
      </w:r>
      <w:proofErr w:type="spellStart"/>
      <w:r w:rsidRPr="00B4270B">
        <w:rPr>
          <w:rFonts w:ascii="Times New Roman" w:eastAsia="Times New Roman" w:hAnsi="Times New Roman" w:cs="Times New Roman"/>
          <w:sz w:val="28"/>
          <w:szCs w:val="28"/>
          <w:lang w:eastAsia="ar-SA"/>
        </w:rPr>
        <w:t>турбекулезного</w:t>
      </w:r>
      <w:proofErr w:type="spellEnd"/>
      <w:r w:rsidRPr="00B4270B">
        <w:rPr>
          <w:rFonts w:ascii="Times New Roman" w:eastAsia="Times New Roman" w:hAnsi="Times New Roman" w:cs="Times New Roman"/>
          <w:sz w:val="28"/>
          <w:szCs w:val="28"/>
          <w:lang w:eastAsia="ar-SA"/>
        </w:rPr>
        <w:t xml:space="preserve"> санатория на Спо</w:t>
      </w:r>
      <w:r w:rsidR="00DC3BCE" w:rsidRPr="00B4270B">
        <w:rPr>
          <w:rFonts w:ascii="Times New Roman" w:eastAsia="Times New Roman" w:hAnsi="Times New Roman" w:cs="Times New Roman"/>
          <w:sz w:val="28"/>
          <w:szCs w:val="28"/>
          <w:lang w:eastAsia="ar-SA"/>
        </w:rPr>
        <w:t>ртивной, 25</w:t>
      </w:r>
      <w:r w:rsidRPr="00B4270B">
        <w:rPr>
          <w:rFonts w:ascii="Times New Roman" w:eastAsia="Times New Roman" w:hAnsi="Times New Roman" w:cs="Times New Roman"/>
          <w:sz w:val="28"/>
          <w:szCs w:val="28"/>
          <w:lang w:eastAsia="ar-SA"/>
        </w:rPr>
        <w:t>;</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здание магазина на Лен</w:t>
      </w:r>
      <w:r w:rsidR="00DC3BCE" w:rsidRPr="00B4270B">
        <w:rPr>
          <w:rFonts w:ascii="Times New Roman" w:eastAsia="Times New Roman" w:hAnsi="Times New Roman" w:cs="Times New Roman"/>
          <w:sz w:val="28"/>
          <w:szCs w:val="28"/>
          <w:lang w:eastAsia="ar-SA"/>
        </w:rPr>
        <w:t>ина, 6</w:t>
      </w:r>
      <w:r w:rsidRPr="00B4270B">
        <w:rPr>
          <w:rFonts w:ascii="Times New Roman" w:eastAsia="Times New Roman" w:hAnsi="Times New Roman" w:cs="Times New Roman"/>
          <w:sz w:val="28"/>
          <w:szCs w:val="28"/>
          <w:lang w:eastAsia="ar-SA"/>
        </w:rPr>
        <w:t>.</w:t>
      </w:r>
    </w:p>
    <w:p w:rsidR="002542A9"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Также ведется список земельных участков, расположенных вблизи памятников архитектуры и которые не используются. </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Например:</w:t>
      </w:r>
    </w:p>
    <w:p w:rsidR="001D6F74" w:rsidRPr="00B4270B" w:rsidRDefault="001D6F74"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участок у перекрестка Карельская, 11 – Ленина (собственность ООО «</w:t>
      </w:r>
      <w:proofErr w:type="spellStart"/>
      <w:r w:rsidRPr="00B4270B">
        <w:rPr>
          <w:rFonts w:ascii="Times New Roman" w:eastAsia="Times New Roman" w:hAnsi="Times New Roman" w:cs="Times New Roman"/>
          <w:sz w:val="28"/>
          <w:szCs w:val="28"/>
          <w:lang w:eastAsia="ar-SA"/>
        </w:rPr>
        <w:t>Стройбетон</w:t>
      </w:r>
      <w:proofErr w:type="spellEnd"/>
      <w:r w:rsidRPr="00B4270B">
        <w:rPr>
          <w:rFonts w:ascii="Times New Roman" w:eastAsia="Times New Roman" w:hAnsi="Times New Roman" w:cs="Times New Roman"/>
          <w:sz w:val="28"/>
          <w:szCs w:val="28"/>
          <w:lang w:eastAsia="ar-SA"/>
        </w:rPr>
        <w:t>»);</w:t>
      </w:r>
    </w:p>
    <w:p w:rsidR="002542A9" w:rsidRPr="00B4270B" w:rsidRDefault="002542A9"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участок у здания военкомата на Карельской, 21 (собственность Сортавальского городского поселения);</w:t>
      </w:r>
    </w:p>
    <w:p w:rsidR="002542A9" w:rsidRPr="00B4270B" w:rsidRDefault="002542A9" w:rsidP="001D6F74">
      <w:pPr>
        <w:suppressAutoHyphens/>
        <w:spacing w:after="0" w:line="240" w:lineRule="auto"/>
        <w:ind w:firstLine="709"/>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участок на Чкалова, 1 (собственность Сортавальского муниципального </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района).</w:t>
      </w:r>
    </w:p>
    <w:p w:rsidR="002542A9" w:rsidRPr="00B4270B" w:rsidRDefault="002542A9" w:rsidP="002542A9">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Эти земельные участки в будущем могут быть использованы под строительство объектов, с учетом масштабно-стилистических особенностей соседних зданий.</w:t>
      </w:r>
    </w:p>
    <w:p w:rsidR="002542A9" w:rsidRPr="00B4270B" w:rsidRDefault="002542A9" w:rsidP="002542A9">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В конце 2017 года, с целью включения многоквартирных жилых домов в будущую программу расселения граждан из аварийного жилья, поселением выявлено (а работа по выявлению была начата еще в ноябре 2016 года):</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lastRenderedPageBreak/>
        <w:t>- 4 многоквартирных жилых дома, расположенных в историческом ядре города;</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- 15 домов, расположенных вдоль автодороги А-121 «С-Пб – Петрозаводск через Сортавала»;</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- 9 домов, расположенных в 200 метровой охранной зоне памятника архитектуры.</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Среди многоквартирных жилых домов выявлено 2 памятника (Маяковского, 6 и Кирова, 26). </w:t>
      </w:r>
    </w:p>
    <w:p w:rsidR="002542A9" w:rsidRPr="00B4270B" w:rsidRDefault="002542A9" w:rsidP="00DC3BCE">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Эти объекты подлежат реконструкции. Остальные объекты будут снесены, а земельные участки освобождены. После освобождения от аварийного жилья земельных участков появится возможность их использовать с учетом требований, определенных нормами градостроительства.</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3.</w:t>
      </w:r>
      <w:r w:rsidRPr="00B4270B">
        <w:rPr>
          <w:rFonts w:ascii="Times New Roman" w:eastAsia="Times New Roman" w:hAnsi="Times New Roman" w:cs="Times New Roman"/>
          <w:sz w:val="28"/>
          <w:szCs w:val="28"/>
          <w:lang w:eastAsia="ar-SA"/>
        </w:rPr>
        <w:tab/>
        <w:t xml:space="preserve">Администрацией Сортавальского городского поселения, в целях сохранения существующей застройки, налажено взаимоотношения с органами власти РК: с Госкомитетом РК по охране объектов культурного наследия, с Министерством имущественных отношений РК и с Управлением земельными ресурсами РК, с Министерством строительства РК. </w:t>
      </w:r>
    </w:p>
    <w:p w:rsidR="002542A9" w:rsidRPr="00B4270B" w:rsidRDefault="00BE5072" w:rsidP="00DC3BC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B4270B">
        <w:rPr>
          <w:rFonts w:ascii="Times New Roman" w:eastAsia="Times New Roman" w:hAnsi="Times New Roman" w:cs="Times New Roman"/>
          <w:sz w:val="28"/>
          <w:szCs w:val="28"/>
          <w:lang w:eastAsia="ar-SA"/>
        </w:rPr>
        <w:t>Например</w:t>
      </w:r>
      <w:proofErr w:type="gramEnd"/>
      <w:r w:rsidR="002542A9" w:rsidRPr="00B4270B">
        <w:rPr>
          <w:rFonts w:ascii="Times New Roman" w:eastAsia="Times New Roman" w:hAnsi="Times New Roman" w:cs="Times New Roman"/>
          <w:sz w:val="28"/>
          <w:szCs w:val="28"/>
          <w:lang w:eastAsia="ar-SA"/>
        </w:rPr>
        <w:t xml:space="preserve">: а) с Госкомитетом по охране объектов культурного наследия, установлены коммуникации, в вопросах внесения изменений в Правила землепользования и застройки; </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б) Посе</w:t>
      </w:r>
      <w:r w:rsidR="00DC3BCE" w:rsidRPr="00B4270B">
        <w:rPr>
          <w:rFonts w:ascii="Times New Roman" w:eastAsia="Times New Roman" w:hAnsi="Times New Roman" w:cs="Times New Roman"/>
          <w:sz w:val="28"/>
          <w:szCs w:val="28"/>
          <w:lang w:eastAsia="ar-SA"/>
        </w:rPr>
        <w:t xml:space="preserve">ление </w:t>
      </w:r>
      <w:r w:rsidRPr="00B4270B">
        <w:rPr>
          <w:rFonts w:ascii="Times New Roman" w:eastAsia="Times New Roman" w:hAnsi="Times New Roman" w:cs="Times New Roman"/>
          <w:sz w:val="28"/>
          <w:szCs w:val="28"/>
          <w:lang w:eastAsia="ar-SA"/>
        </w:rPr>
        <w:t>откликнулось на предложение Минстроя РК быть первым в Карелии по приведению Правил благоустройства в соответствие с требованиями действующего законодательства, но с учетом, что город Сортавала станет историческим поселением. 31 января 2018 года распоряжением администрации Сортавальского поселения образована рабочая группа, в которую вошли представители поселения, Минстроя, Госкомитета по охране объектов культурного наследия, представители общественности.</w:t>
      </w: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p>
    <w:p w:rsidR="002542A9" w:rsidRPr="00B4270B" w:rsidRDefault="002542A9" w:rsidP="002542A9">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4.</w:t>
      </w:r>
      <w:r w:rsidRPr="00B4270B">
        <w:rPr>
          <w:rFonts w:ascii="Times New Roman" w:eastAsia="Times New Roman" w:hAnsi="Times New Roman" w:cs="Times New Roman"/>
          <w:sz w:val="28"/>
          <w:szCs w:val="28"/>
          <w:lang w:eastAsia="ar-SA"/>
        </w:rPr>
        <w:tab/>
        <w:t>Ранее уже говорилось, что поселением ведется реестр проблемных мест исторической и въездной частей города. При работе по привлечению физических лиц - собственников объектов (даже не памятника архитектуры) к административной ответственности поселение столкнулось с правовой коллизией. Оказалось, что никто (ни прокуратура, ни органы строительного надзора, ни МВД) не могут проводить проверки в отношении физических лиц в период эксплуатации объекта. Нам очень помогли консультации с Сортавальской прокуратурой и Министерством строительства РК. По итогам консультаций было найдено решение и, учитывая положения Градостроительного кодекса, в декабре 2017 года Сортавальским городским поселением одним из первых в Карелии был разработан Порядок проведения осмотров зданий, сооружений и выдачи рекомендаций об устранении выявленных в ходе таких осмотров нарушений. Уже проведены соответствующие мероприятия в отношении здания, расположенного в историческом ядре города (перекресток Горького-Гагарина). Собственнику выданы рекомендации об устранении выявленных нарушений. В случае не устранения нарушений в установленный срок законодательство обязывает обращаться в суд. На 2018 год разработан план работы с аналогичными объектами. Акцент опять же сделан на осмотр зданий, расположенных в историческом ядре и во въездной зоне города.</w:t>
      </w:r>
    </w:p>
    <w:p w:rsidR="007E49EF" w:rsidRPr="00B4270B" w:rsidRDefault="00906AF5" w:rsidP="00906AF5">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ab/>
      </w:r>
    </w:p>
    <w:p w:rsidR="00906AF5" w:rsidRPr="00B4270B" w:rsidRDefault="00906AF5" w:rsidP="007E49EF">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lastRenderedPageBreak/>
        <w:t>5.</w:t>
      </w:r>
      <w:r w:rsidRPr="00B4270B">
        <w:rPr>
          <w:rFonts w:ascii="Times New Roman" w:eastAsia="Times New Roman" w:hAnsi="Times New Roman" w:cs="Times New Roman"/>
          <w:sz w:val="28"/>
          <w:szCs w:val="28"/>
          <w:lang w:eastAsia="ar-SA"/>
        </w:rPr>
        <w:tab/>
        <w:t>Учреждением проведен анализ всех выданных разрешений на ввод объектов в эксплуатацию в период с 2009 по 2015 годы на предмет исполнения работ по благоустройству прилегающей территории. Выявлено 9 объектов, которые были введены в эксплуатацию в осеннее-зимний период под гарантийные обязательства исполнить работы по благоустройству в летний период. Однако эти работы до сих пор не выполнены. Были подготовлены 2 исковых требования об обязательстве собственника исполнить проектные решения в части благоустройства территории в объеме, предусмотренном проектными решениями. Оба дела выиграны. Сроки исполнения определены. В работе еще 7 таких дел. Практику ввода объектов в эксплуатацию без выполненных работ по благоустройству, администрация поселения прекратила с 2016 года.</w:t>
      </w:r>
    </w:p>
    <w:p w:rsidR="00906AF5" w:rsidRPr="00B4270B" w:rsidRDefault="00906AF5" w:rsidP="00906AF5">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В 2018 году учреждением запланированы следующие мероприятия.</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продолжить работу по передаче в муниципальную собственность поселения земельных участков Министерства обороны РФ;</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-утверждение проектов планировки и проектов </w:t>
      </w:r>
      <w:r w:rsidR="000266C2" w:rsidRPr="00B4270B">
        <w:rPr>
          <w:rFonts w:ascii="Times New Roman" w:eastAsia="Times New Roman" w:hAnsi="Times New Roman" w:cs="Times New Roman"/>
          <w:sz w:val="28"/>
          <w:szCs w:val="28"/>
          <w:lang w:eastAsia="ar-SA"/>
        </w:rPr>
        <w:t>межевания территорий,</w:t>
      </w:r>
      <w:r w:rsidRPr="00B4270B">
        <w:rPr>
          <w:rFonts w:ascii="Times New Roman" w:eastAsia="Times New Roman" w:hAnsi="Times New Roman" w:cs="Times New Roman"/>
          <w:sz w:val="28"/>
          <w:szCs w:val="28"/>
          <w:lang w:eastAsia="ar-SA"/>
        </w:rPr>
        <w:t xml:space="preserve"> предоставленных и подлежащих предоставлению многодетным семьям;</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разработка проектов планировки и проектов </w:t>
      </w:r>
      <w:r w:rsidR="000266C2" w:rsidRPr="00B4270B">
        <w:rPr>
          <w:rFonts w:ascii="Times New Roman" w:eastAsia="Times New Roman" w:hAnsi="Times New Roman" w:cs="Times New Roman"/>
          <w:sz w:val="28"/>
          <w:szCs w:val="28"/>
          <w:lang w:eastAsia="ar-SA"/>
        </w:rPr>
        <w:t>межевания территорий,</w:t>
      </w:r>
      <w:r w:rsidRPr="00B4270B">
        <w:rPr>
          <w:rFonts w:ascii="Times New Roman" w:eastAsia="Times New Roman" w:hAnsi="Times New Roman" w:cs="Times New Roman"/>
          <w:sz w:val="28"/>
          <w:szCs w:val="28"/>
          <w:lang w:eastAsia="ar-SA"/>
        </w:rPr>
        <w:t xml:space="preserve"> застроенных многоквартирными жилыми домами и незастроенных территорий,</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формирование земельных участков и постановка их на государственный кадастровый учет с целью регистрации права муниципальной собственности Сортавальского городского поселения,</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внесение изменений в Генеральный план Сортавальского городского поселения в части согласования </w:t>
      </w:r>
      <w:r w:rsidR="000266C2" w:rsidRPr="00B4270B">
        <w:rPr>
          <w:rFonts w:ascii="Times New Roman" w:eastAsia="Times New Roman" w:hAnsi="Times New Roman" w:cs="Times New Roman"/>
          <w:sz w:val="28"/>
          <w:szCs w:val="28"/>
          <w:lang w:eastAsia="ar-SA"/>
        </w:rPr>
        <w:t>с Федеральными</w:t>
      </w:r>
      <w:r w:rsidRPr="00B4270B">
        <w:rPr>
          <w:rFonts w:ascii="Times New Roman" w:eastAsia="Times New Roman" w:hAnsi="Times New Roman" w:cs="Times New Roman"/>
          <w:sz w:val="28"/>
          <w:szCs w:val="28"/>
          <w:lang w:eastAsia="ar-SA"/>
        </w:rPr>
        <w:t xml:space="preserve"> органами власти по управлению лесными ресурсами с дальнейшим внесением изменений в соответствии с проведенными в 2014-2015 гг. внесением изменений в Правила землепользования и застройки Сортавальского городского поселения,          </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установление и постановка на государственный кадастровый учет границ населенных пунктов,</w:t>
      </w:r>
    </w:p>
    <w:p w:rsidR="00906AF5" w:rsidRPr="00B4270B" w:rsidRDefault="00906AF5" w:rsidP="000266C2">
      <w:pPr>
        <w:suppressAutoHyphens/>
        <w:spacing w:after="0" w:line="240" w:lineRule="auto"/>
        <w:ind w:firstLine="708"/>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разработка дежурного плана города, с целью инвентаризации объектов адресации.</w:t>
      </w:r>
    </w:p>
    <w:p w:rsidR="002542A9" w:rsidRPr="00B4270B" w:rsidRDefault="00906AF5" w:rsidP="00906AF5">
      <w:pPr>
        <w:suppressAutoHyphens/>
        <w:spacing w:after="0" w:line="240" w:lineRule="auto"/>
        <w:jc w:val="both"/>
        <w:rPr>
          <w:rFonts w:ascii="Times New Roman" w:eastAsia="Times New Roman" w:hAnsi="Times New Roman" w:cs="Times New Roman"/>
          <w:sz w:val="28"/>
          <w:szCs w:val="28"/>
          <w:lang w:eastAsia="ar-SA"/>
        </w:rPr>
      </w:pPr>
      <w:r w:rsidRPr="00B4270B">
        <w:rPr>
          <w:rFonts w:ascii="Times New Roman" w:eastAsia="Times New Roman" w:hAnsi="Times New Roman" w:cs="Times New Roman"/>
          <w:sz w:val="28"/>
          <w:szCs w:val="28"/>
          <w:lang w:eastAsia="ar-SA"/>
        </w:rPr>
        <w:t xml:space="preserve">         - предоставление </w:t>
      </w:r>
      <w:r w:rsidR="000266C2" w:rsidRPr="00B4270B">
        <w:rPr>
          <w:rFonts w:ascii="Times New Roman" w:eastAsia="Times New Roman" w:hAnsi="Times New Roman" w:cs="Times New Roman"/>
          <w:sz w:val="28"/>
          <w:szCs w:val="28"/>
          <w:lang w:eastAsia="ar-SA"/>
        </w:rPr>
        <w:t>земельных участков,</w:t>
      </w:r>
      <w:r w:rsidRPr="00B4270B">
        <w:rPr>
          <w:rFonts w:ascii="Times New Roman" w:eastAsia="Times New Roman" w:hAnsi="Times New Roman" w:cs="Times New Roman"/>
          <w:sz w:val="28"/>
          <w:szCs w:val="28"/>
          <w:lang w:eastAsia="ar-SA"/>
        </w:rPr>
        <w:t xml:space="preserve"> находящихся в собственности муниципального образования.</w:t>
      </w:r>
    </w:p>
    <w:p w:rsidR="00756793" w:rsidRPr="00B4270B" w:rsidRDefault="00756793" w:rsidP="000F647C">
      <w:pPr>
        <w:suppressAutoHyphens/>
        <w:spacing w:after="0" w:line="240" w:lineRule="auto"/>
        <w:ind w:firstLine="709"/>
        <w:jc w:val="both"/>
        <w:rPr>
          <w:rFonts w:ascii="Times New Roman" w:eastAsia="Times New Roman" w:hAnsi="Times New Roman" w:cs="Times New Roman"/>
          <w:sz w:val="28"/>
          <w:szCs w:val="28"/>
          <w:lang w:eastAsia="ar-SA"/>
        </w:rPr>
      </w:pPr>
    </w:p>
    <w:p w:rsidR="00DC69A0" w:rsidRPr="00B4270B" w:rsidRDefault="00DC69A0" w:rsidP="00F11C28">
      <w:pPr>
        <w:suppressAutoHyphens/>
        <w:spacing w:after="0" w:line="240" w:lineRule="auto"/>
        <w:jc w:val="center"/>
        <w:rPr>
          <w:rFonts w:ascii="Times New Roman" w:eastAsia="Times New Roman" w:hAnsi="Times New Roman" w:cs="Times New Roman"/>
          <w:b/>
          <w:i/>
          <w:sz w:val="28"/>
          <w:szCs w:val="28"/>
          <w:u w:val="single"/>
          <w:lang w:eastAsia="ru-RU"/>
        </w:rPr>
      </w:pPr>
      <w:r w:rsidRPr="00B4270B">
        <w:rPr>
          <w:rFonts w:ascii="Times New Roman" w:eastAsia="Times New Roman" w:hAnsi="Times New Roman" w:cs="Times New Roman"/>
          <w:b/>
          <w:i/>
          <w:sz w:val="28"/>
          <w:szCs w:val="28"/>
          <w:u w:val="single"/>
          <w:lang w:eastAsia="ru-RU"/>
        </w:rPr>
        <w:t>Организация досуга населения.</w:t>
      </w:r>
    </w:p>
    <w:p w:rsidR="00343CA9" w:rsidRPr="00B4270B" w:rsidRDefault="00343CA9" w:rsidP="00FC32F0">
      <w:pPr>
        <w:spacing w:after="0" w:line="240" w:lineRule="auto"/>
        <w:ind w:firstLine="708"/>
        <w:jc w:val="both"/>
        <w:rPr>
          <w:rFonts w:ascii="Times New Roman" w:eastAsia="Times New Roman" w:hAnsi="Times New Roman" w:cs="Times New Roman"/>
          <w:b/>
          <w:i/>
          <w:sz w:val="28"/>
          <w:szCs w:val="28"/>
          <w:u w:val="single"/>
          <w:lang w:eastAsia="ru-RU"/>
        </w:rPr>
      </w:pPr>
    </w:p>
    <w:p w:rsidR="00F54044" w:rsidRPr="00B4270B" w:rsidRDefault="00F54044" w:rsidP="000266C2">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Муниципальное учреждение «Центр досуга» является казенным учреждением. Учреждение осуществляет свою деятельность в сфере культуры.</w:t>
      </w:r>
    </w:p>
    <w:p w:rsidR="000266C2" w:rsidRPr="00B4270B" w:rsidRDefault="000266C2" w:rsidP="000266C2">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финансирование учреждений культуры и спорта в 2017 согласно смете установлено бюджетное финансирование в объеме 19 960,0 тыс. рублей, кассовое исполнение за отчетный период составило 19 659,0 тыс. руб. (98,49 %). Из выделенных средств были использованы средства бюджета на работу с детьми и молодежью в объеме 245,5 тыс. руб., на реализацию функций в области массового спорта и физической культуры – 89,9 тыс. руб. </w:t>
      </w:r>
    </w:p>
    <w:p w:rsidR="000266C2" w:rsidRPr="00B4270B" w:rsidRDefault="000266C2" w:rsidP="000266C2">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01 января 2018 г. штатная численность по учреждению составляет -48,0 ед. Среднесписочная численность составила 46,1 чел.  </w:t>
      </w:r>
    </w:p>
    <w:p w:rsidR="000266C2" w:rsidRPr="00B4270B" w:rsidRDefault="000266C2" w:rsidP="000266C2">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 xml:space="preserve">В течение 2017 г. с целью улучшения качества предоставляемых услуг и условий работы сотрудников пополнился имущественный фонд на сумму 616,2 тыс. руб. </w:t>
      </w:r>
    </w:p>
    <w:p w:rsidR="000266C2" w:rsidRPr="00B4270B" w:rsidRDefault="000266C2" w:rsidP="000266C2">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состав МУ «Центр досуга» входят следующие учреждения: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дом культуры г.Сортавала</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парк «Ваккосалми»</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кинотеатр «Заря»</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Главным направлением в работе МУ «Центр досуга» являются: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организация культурно-массовой работы;</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организация и проведение народных праздников, вечеров, концертов, выставок;</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создание необходимых условий для народного творчества;</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массовые мероприятия для различных слоев населения: работа с детьми и подростками, ветеранами и пожилыми людьми, работа с молодежью, развитие самодеятельного творчества и обеспечение занятости жителей в свободное время;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кружковая работа, прокат костюмов, аренда музыкальной аппаратуры и др.</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2017 году был создан и функционирует сайт учреждения (www.dk-sortavala.ru), что обеспечивает доступ получателей услуг к возможностям учреждения.</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Учреждением МУ «Центр досуга» проведено 254 мероприятий культурно - досугового типа.  Обслужено 48 349   человек, что больше чем 2016 году – 48 000.   </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Продолжают свою деятельность   творческие коллективы, кружки и клубы по интересам. Общее число культурно - досуговых формирований 22, в том числе для детей: 6; для взрослых: 10; для молодёжи: 6. Число участников более 313, из них детей-136 человек, молодежи -45 человек, взрослых 132 человека, в сравнении с 2016 годом показатель участников увеличился на 13 человек (300 чел.).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На базе МУ «Центр досуга» работают следующие культурно–досуговые формирования: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 xml:space="preserve"> Народный театр- студия «Дети понедельника»;</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Образцовый хореографический коллектив «Вольный ветер»;</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 xml:space="preserve"> Народный хор «Русская песня»;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Народный хор ветеранов;</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Народный женский академический хор;</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 xml:space="preserve"> Образцовый фольклорный </w:t>
      </w:r>
      <w:r w:rsidR="00F54044" w:rsidRPr="00B4270B">
        <w:rPr>
          <w:rFonts w:ascii="Times New Roman" w:eastAsia="Times New Roman" w:hAnsi="Times New Roman" w:cs="Times New Roman"/>
          <w:sz w:val="28"/>
          <w:szCs w:val="28"/>
          <w:lang w:eastAsia="ru-RU"/>
        </w:rPr>
        <w:t>ансамбль «</w:t>
      </w:r>
      <w:r w:rsidRPr="00B4270B">
        <w:rPr>
          <w:rFonts w:ascii="Times New Roman" w:eastAsia="Times New Roman" w:hAnsi="Times New Roman" w:cs="Times New Roman"/>
          <w:sz w:val="28"/>
          <w:szCs w:val="28"/>
          <w:lang w:eastAsia="ru-RU"/>
        </w:rPr>
        <w:t>Верея»;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Эстрадный ансамбль «Добрый вечер»;</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Вокально-эстрадная студия «Заря»;</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Танцевальный ансамбль «Ника»:</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Школа игры на гитаре.</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Клубы по интересам:</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Декоративно – прикладной: «Кудесница»;</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Прикладной «DOLL STAR»;</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«Для тех, кто молод душой»;</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«Литературный»;</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w:t>
      </w:r>
      <w:r w:rsidRPr="00B4270B">
        <w:rPr>
          <w:rFonts w:ascii="Times New Roman" w:eastAsia="Times New Roman" w:hAnsi="Times New Roman" w:cs="Times New Roman"/>
          <w:sz w:val="28"/>
          <w:szCs w:val="28"/>
          <w:lang w:eastAsia="ru-RU"/>
        </w:rPr>
        <w:tab/>
        <w:t>Аэробика «Молодость».</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Год был юбилейным для двух хоровых коллектива - Народного хора «</w:t>
      </w:r>
      <w:r w:rsidR="00F54044" w:rsidRPr="00B4270B">
        <w:rPr>
          <w:rFonts w:ascii="Times New Roman" w:eastAsia="Times New Roman" w:hAnsi="Times New Roman" w:cs="Times New Roman"/>
          <w:sz w:val="28"/>
          <w:szCs w:val="28"/>
          <w:lang w:eastAsia="ru-RU"/>
        </w:rPr>
        <w:t>Русская песня</w:t>
      </w:r>
      <w:r w:rsidRPr="00B4270B">
        <w:rPr>
          <w:rFonts w:ascii="Times New Roman" w:eastAsia="Times New Roman" w:hAnsi="Times New Roman" w:cs="Times New Roman"/>
          <w:sz w:val="28"/>
          <w:szCs w:val="28"/>
          <w:lang w:eastAsia="ru-RU"/>
        </w:rPr>
        <w:t>» и Народного женского академического хора.</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На протяжении 2017 года творческие коллективы МУ «Центр досуга» принимали участие в конкурсах и фестивалях, концертных программах в стенах </w:t>
      </w:r>
      <w:r w:rsidRPr="00B4270B">
        <w:rPr>
          <w:rFonts w:ascii="Times New Roman" w:eastAsia="Times New Roman" w:hAnsi="Times New Roman" w:cs="Times New Roman"/>
          <w:sz w:val="28"/>
          <w:szCs w:val="28"/>
          <w:lang w:eastAsia="ru-RU"/>
        </w:rPr>
        <w:lastRenderedPageBreak/>
        <w:t>Дома культуры и за его пределами, накапливали и подбирали репертуар, с дальнейшей шлифовкой ранее изученных произведений, вошедших в репертуарный фонд коллектива.</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МУ «Центр досуга» 4 коллектива имеют звания «народный», 2 «образцовый» самодеятельный творческий коллектив Республики Карелия.</w:t>
      </w:r>
    </w:p>
    <w:p w:rsidR="00F54044"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Народный коллектив хор «Русская песня</w:t>
      </w:r>
      <w:r w:rsidRPr="00B4270B">
        <w:rPr>
          <w:rFonts w:ascii="Times New Roman" w:eastAsia="Times New Roman" w:hAnsi="Times New Roman" w:cs="Times New Roman"/>
          <w:sz w:val="28"/>
          <w:szCs w:val="28"/>
          <w:lang w:eastAsia="ru-RU"/>
        </w:rPr>
        <w:t xml:space="preserve">», руководитель хора Заслуженный работник культуры Республики Карелия Егоров В. В. В 2017 году к 30-ти летию создания состоялся юбилейный концерт коллектива «Песни земли карельской».  Коллектив принял участие в Международном песенном празднике в </w:t>
      </w:r>
      <w:proofErr w:type="spellStart"/>
      <w:r w:rsidRPr="00B4270B">
        <w:rPr>
          <w:rFonts w:ascii="Times New Roman" w:eastAsia="Times New Roman" w:hAnsi="Times New Roman" w:cs="Times New Roman"/>
          <w:sz w:val="28"/>
          <w:szCs w:val="28"/>
          <w:lang w:eastAsia="ru-RU"/>
        </w:rPr>
        <w:t>г.Олонце</w:t>
      </w:r>
      <w:proofErr w:type="spellEnd"/>
      <w:r w:rsidRPr="00B4270B">
        <w:rPr>
          <w:rFonts w:ascii="Times New Roman" w:eastAsia="Times New Roman" w:hAnsi="Times New Roman" w:cs="Times New Roman"/>
          <w:sz w:val="28"/>
          <w:szCs w:val="28"/>
          <w:lang w:eastAsia="ru-RU"/>
        </w:rPr>
        <w:t>.</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Народный коллектив фольклорный ансамбль «Верея»</w:t>
      </w:r>
      <w:r w:rsidRPr="00B4270B">
        <w:rPr>
          <w:rFonts w:ascii="Times New Roman" w:eastAsia="Times New Roman" w:hAnsi="Times New Roman" w:cs="Times New Roman"/>
          <w:sz w:val="28"/>
          <w:szCs w:val="28"/>
          <w:lang w:eastAsia="ru-RU"/>
        </w:rPr>
        <w:t xml:space="preserve"> рук. Заслуженный работник культуры Республики Карелия Бережная М.Л. Любим в городе и районе, хорошо известен в Санкт- Петербурге, в Карелии. В 2017 году коллектив принял участие в XI Международном этнографическом фестивале «Земля Калевалы» в </w:t>
      </w:r>
      <w:proofErr w:type="spellStart"/>
      <w:r w:rsidRPr="00B4270B">
        <w:rPr>
          <w:rFonts w:ascii="Times New Roman" w:eastAsia="Times New Roman" w:hAnsi="Times New Roman" w:cs="Times New Roman"/>
          <w:sz w:val="28"/>
          <w:szCs w:val="28"/>
          <w:lang w:eastAsia="ru-RU"/>
        </w:rPr>
        <w:t>г.Санкт</w:t>
      </w:r>
      <w:proofErr w:type="spellEnd"/>
      <w:r w:rsidRPr="00B4270B">
        <w:rPr>
          <w:rFonts w:ascii="Times New Roman" w:eastAsia="Times New Roman" w:hAnsi="Times New Roman" w:cs="Times New Roman"/>
          <w:sz w:val="28"/>
          <w:szCs w:val="28"/>
          <w:lang w:eastAsia="ru-RU"/>
        </w:rPr>
        <w:t xml:space="preserve">- Петербурге, Фестивале народов Карелии «Мельница </w:t>
      </w:r>
      <w:proofErr w:type="spellStart"/>
      <w:r w:rsidRPr="00B4270B">
        <w:rPr>
          <w:rFonts w:ascii="Times New Roman" w:eastAsia="Times New Roman" w:hAnsi="Times New Roman" w:cs="Times New Roman"/>
          <w:sz w:val="28"/>
          <w:szCs w:val="28"/>
          <w:lang w:eastAsia="ru-RU"/>
        </w:rPr>
        <w:t>Сампо</w:t>
      </w:r>
      <w:proofErr w:type="spellEnd"/>
      <w:r w:rsidRPr="00B4270B">
        <w:rPr>
          <w:rFonts w:ascii="Times New Roman" w:eastAsia="Times New Roman" w:hAnsi="Times New Roman" w:cs="Times New Roman"/>
          <w:sz w:val="28"/>
          <w:szCs w:val="28"/>
          <w:lang w:eastAsia="ru-RU"/>
        </w:rPr>
        <w:t xml:space="preserve">» в </w:t>
      </w:r>
      <w:proofErr w:type="spellStart"/>
      <w:r w:rsidRPr="00B4270B">
        <w:rPr>
          <w:rFonts w:ascii="Times New Roman" w:eastAsia="Times New Roman" w:hAnsi="Times New Roman" w:cs="Times New Roman"/>
          <w:sz w:val="28"/>
          <w:szCs w:val="28"/>
          <w:lang w:eastAsia="ru-RU"/>
        </w:rPr>
        <w:t>г.Москве</w:t>
      </w:r>
      <w:proofErr w:type="spellEnd"/>
      <w:r w:rsidRPr="00B4270B">
        <w:rPr>
          <w:rFonts w:ascii="Times New Roman" w:eastAsia="Times New Roman" w:hAnsi="Times New Roman" w:cs="Times New Roman"/>
          <w:sz w:val="28"/>
          <w:szCs w:val="28"/>
          <w:lang w:eastAsia="ru-RU"/>
        </w:rPr>
        <w:t xml:space="preserve">. Продолжалась работа в рамках проекта «Туры с </w:t>
      </w:r>
      <w:proofErr w:type="spellStart"/>
      <w:r w:rsidRPr="00B4270B">
        <w:rPr>
          <w:rFonts w:ascii="Times New Roman" w:eastAsia="Times New Roman" w:hAnsi="Times New Roman" w:cs="Times New Roman"/>
          <w:sz w:val="28"/>
          <w:szCs w:val="28"/>
          <w:lang w:eastAsia="ru-RU"/>
        </w:rPr>
        <w:t>Кузьмичём</w:t>
      </w:r>
      <w:proofErr w:type="spellEnd"/>
      <w:r w:rsidRPr="00B4270B">
        <w:rPr>
          <w:rFonts w:ascii="Times New Roman" w:eastAsia="Times New Roman" w:hAnsi="Times New Roman" w:cs="Times New Roman"/>
          <w:sz w:val="28"/>
          <w:szCs w:val="28"/>
          <w:lang w:eastAsia="ru-RU"/>
        </w:rPr>
        <w:t>», «Фестиваль рыбной ловли», фольклорные программы для туристских групп.</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 xml:space="preserve"> Народный коллектив хор ветеранов</w:t>
      </w:r>
      <w:r w:rsidRPr="00B4270B">
        <w:rPr>
          <w:rFonts w:ascii="Times New Roman" w:eastAsia="Times New Roman" w:hAnsi="Times New Roman" w:cs="Times New Roman"/>
          <w:sz w:val="28"/>
          <w:szCs w:val="28"/>
          <w:lang w:eastAsia="ru-RU"/>
        </w:rPr>
        <w:t xml:space="preserve"> руководитель </w:t>
      </w:r>
      <w:proofErr w:type="spellStart"/>
      <w:r w:rsidRPr="00B4270B">
        <w:rPr>
          <w:rFonts w:ascii="Times New Roman" w:eastAsia="Times New Roman" w:hAnsi="Times New Roman" w:cs="Times New Roman"/>
          <w:sz w:val="28"/>
          <w:szCs w:val="28"/>
          <w:lang w:eastAsia="ru-RU"/>
        </w:rPr>
        <w:t>Гельбрехт</w:t>
      </w:r>
      <w:proofErr w:type="spellEnd"/>
      <w:r w:rsidRPr="00B4270B">
        <w:rPr>
          <w:rFonts w:ascii="Times New Roman" w:eastAsia="Times New Roman" w:hAnsi="Times New Roman" w:cs="Times New Roman"/>
          <w:sz w:val="28"/>
          <w:szCs w:val="28"/>
          <w:lang w:eastAsia="ru-RU"/>
        </w:rPr>
        <w:t xml:space="preserve"> В.А., концертмейстер Заслуженный Работник культуры Республики Карелии </w:t>
      </w:r>
      <w:proofErr w:type="spellStart"/>
      <w:r w:rsidRPr="00B4270B">
        <w:rPr>
          <w:rFonts w:ascii="Times New Roman" w:eastAsia="Times New Roman" w:hAnsi="Times New Roman" w:cs="Times New Roman"/>
          <w:sz w:val="28"/>
          <w:szCs w:val="28"/>
          <w:lang w:eastAsia="ru-RU"/>
        </w:rPr>
        <w:t>Сакова</w:t>
      </w:r>
      <w:proofErr w:type="spellEnd"/>
      <w:r w:rsidRPr="00B4270B">
        <w:rPr>
          <w:rFonts w:ascii="Times New Roman" w:eastAsia="Times New Roman" w:hAnsi="Times New Roman" w:cs="Times New Roman"/>
          <w:sz w:val="28"/>
          <w:szCs w:val="28"/>
          <w:lang w:eastAsia="ru-RU"/>
        </w:rPr>
        <w:t xml:space="preserve"> Г.В.   Традиционно коллектив ведёт работу по нравственно - патриотическому воспитанию подрастающего поколения. Концертные программы, вечера встреч ветеранов войны и учащихся школ города и района. В рамках программы были организованы поездки в п. </w:t>
      </w:r>
      <w:proofErr w:type="spellStart"/>
      <w:r w:rsidRPr="00B4270B">
        <w:rPr>
          <w:rFonts w:ascii="Times New Roman" w:eastAsia="Times New Roman" w:hAnsi="Times New Roman" w:cs="Times New Roman"/>
          <w:sz w:val="28"/>
          <w:szCs w:val="28"/>
          <w:lang w:eastAsia="ru-RU"/>
        </w:rPr>
        <w:t>Кааламо</w:t>
      </w:r>
      <w:proofErr w:type="spellEnd"/>
      <w:r w:rsidRPr="00B4270B">
        <w:rPr>
          <w:rFonts w:ascii="Times New Roman" w:eastAsia="Times New Roman" w:hAnsi="Times New Roman" w:cs="Times New Roman"/>
          <w:sz w:val="28"/>
          <w:szCs w:val="28"/>
          <w:lang w:eastAsia="ru-RU"/>
        </w:rPr>
        <w:t xml:space="preserve"> с программой «Листает память времён страницы» посвящённой Великой Отечественной войне, Сталинградской битве, Блокаде Ленинграда, в </w:t>
      </w:r>
      <w:proofErr w:type="spellStart"/>
      <w:r w:rsidRPr="00B4270B">
        <w:rPr>
          <w:rFonts w:ascii="Times New Roman" w:eastAsia="Times New Roman" w:hAnsi="Times New Roman" w:cs="Times New Roman"/>
          <w:sz w:val="28"/>
          <w:szCs w:val="28"/>
          <w:lang w:eastAsia="ru-RU"/>
        </w:rPr>
        <w:t>г.Петрозаводск</w:t>
      </w:r>
      <w:proofErr w:type="spellEnd"/>
      <w:r w:rsidRPr="00B4270B">
        <w:rPr>
          <w:rFonts w:ascii="Times New Roman" w:eastAsia="Times New Roman" w:hAnsi="Times New Roman" w:cs="Times New Roman"/>
          <w:sz w:val="28"/>
          <w:szCs w:val="28"/>
          <w:lang w:eastAsia="ru-RU"/>
        </w:rPr>
        <w:t xml:space="preserve"> на юбилейную встречу с Петрозаводским обществом жителей блокадного Ленинграда «Невская волна». Коллектив принял участие в Международном песенном празднике в г. Олонце.  В 2018 году планирует поездку в г. Мурманск на фестиваль «Нам года - не беда».</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Народный академический женский хор</w:t>
      </w:r>
      <w:r w:rsidRPr="00B4270B">
        <w:rPr>
          <w:rFonts w:ascii="Times New Roman" w:eastAsia="Times New Roman" w:hAnsi="Times New Roman" w:cs="Times New Roman"/>
          <w:sz w:val="28"/>
          <w:szCs w:val="28"/>
          <w:lang w:eastAsia="ru-RU"/>
        </w:rPr>
        <w:t xml:space="preserve"> руководитель   Воронецкая В.П., концертмейстер </w:t>
      </w:r>
      <w:proofErr w:type="spellStart"/>
      <w:r w:rsidRPr="00B4270B">
        <w:rPr>
          <w:rFonts w:ascii="Times New Roman" w:eastAsia="Times New Roman" w:hAnsi="Times New Roman" w:cs="Times New Roman"/>
          <w:sz w:val="28"/>
          <w:szCs w:val="28"/>
          <w:lang w:eastAsia="ru-RU"/>
        </w:rPr>
        <w:t>Луговская</w:t>
      </w:r>
      <w:proofErr w:type="spellEnd"/>
      <w:r w:rsidRPr="00B4270B">
        <w:rPr>
          <w:rFonts w:ascii="Times New Roman" w:eastAsia="Times New Roman" w:hAnsi="Times New Roman" w:cs="Times New Roman"/>
          <w:sz w:val="28"/>
          <w:szCs w:val="28"/>
          <w:lang w:eastAsia="ru-RU"/>
        </w:rPr>
        <w:t xml:space="preserve"> О.Ф. В декабре 2017 года коллектив отметил 40-летие творческой деятельности концертной программой «Святая к музыке любовь». В концертной программе приняли участие давние друзья коллектива – Мужской хор города </w:t>
      </w:r>
      <w:proofErr w:type="spellStart"/>
      <w:r w:rsidRPr="00B4270B">
        <w:rPr>
          <w:rFonts w:ascii="Times New Roman" w:eastAsia="Times New Roman" w:hAnsi="Times New Roman" w:cs="Times New Roman"/>
          <w:sz w:val="28"/>
          <w:szCs w:val="28"/>
          <w:lang w:eastAsia="ru-RU"/>
        </w:rPr>
        <w:t>Китее</w:t>
      </w:r>
      <w:proofErr w:type="spellEnd"/>
      <w:r w:rsidRPr="00B4270B">
        <w:rPr>
          <w:rFonts w:ascii="Times New Roman" w:eastAsia="Times New Roman" w:hAnsi="Times New Roman" w:cs="Times New Roman"/>
          <w:sz w:val="28"/>
          <w:szCs w:val="28"/>
          <w:lang w:eastAsia="ru-RU"/>
        </w:rPr>
        <w:t xml:space="preserve"> (Финляндия). Своим выступлением мужчины подтвердили многолетний неразрывный творческий союз, что музыка не имеет границ. На протяжении года прошли традиционные мероприятия в стенах Центральной районной библиотеки Сортавала: «Любимый Чайковский», «Вечер романса», в стенах ДК полюбившийся цикл литературно-музыкальных программ «Времена года». Коллектив принимал участие в Международном песенном празднике в г. Олонце.</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Народный театр – студии «Дети понедельника»,</w:t>
      </w:r>
      <w:r w:rsidRPr="00B4270B">
        <w:rPr>
          <w:rFonts w:ascii="Times New Roman" w:eastAsia="Times New Roman" w:hAnsi="Times New Roman" w:cs="Times New Roman"/>
          <w:sz w:val="28"/>
          <w:szCs w:val="28"/>
          <w:lang w:eastAsia="ru-RU"/>
        </w:rPr>
        <w:t xml:space="preserve"> руководитель Заслуженный работник культуры Республики Карелия </w:t>
      </w:r>
      <w:proofErr w:type="spellStart"/>
      <w:r w:rsidRPr="00B4270B">
        <w:rPr>
          <w:rFonts w:ascii="Times New Roman" w:eastAsia="Times New Roman" w:hAnsi="Times New Roman" w:cs="Times New Roman"/>
          <w:sz w:val="28"/>
          <w:szCs w:val="28"/>
          <w:lang w:eastAsia="ru-RU"/>
        </w:rPr>
        <w:t>Ладысев</w:t>
      </w:r>
      <w:proofErr w:type="spellEnd"/>
      <w:r w:rsidRPr="00B4270B">
        <w:rPr>
          <w:rFonts w:ascii="Times New Roman" w:eastAsia="Times New Roman" w:hAnsi="Times New Roman" w:cs="Times New Roman"/>
          <w:sz w:val="28"/>
          <w:szCs w:val="28"/>
          <w:lang w:eastAsia="ru-RU"/>
        </w:rPr>
        <w:t xml:space="preserve"> А.В. Показателями качества работы коллектива является стабильность его состава, участие в смотрах и конкурсах творческого мастерства: Дипломы «За создание яркого сценического образа», «За режиссёрскую трактовку драматургического материала» - X Международного фестиваля любительских театров и театров-студий «Авангард и традиции» </w:t>
      </w:r>
      <w:proofErr w:type="spellStart"/>
      <w:r w:rsidRPr="00B4270B">
        <w:rPr>
          <w:rFonts w:ascii="Times New Roman" w:eastAsia="Times New Roman" w:hAnsi="Times New Roman" w:cs="Times New Roman"/>
          <w:sz w:val="28"/>
          <w:szCs w:val="28"/>
          <w:lang w:eastAsia="ru-RU"/>
        </w:rPr>
        <w:t>г.Гатчина</w:t>
      </w:r>
      <w:proofErr w:type="spellEnd"/>
      <w:r w:rsidRPr="00B4270B">
        <w:rPr>
          <w:rFonts w:ascii="Times New Roman" w:eastAsia="Times New Roman" w:hAnsi="Times New Roman" w:cs="Times New Roman"/>
          <w:sz w:val="28"/>
          <w:szCs w:val="28"/>
          <w:lang w:eastAsia="ru-RU"/>
        </w:rPr>
        <w:t>; «Лучшая режиссёрская работа, Лучшая женская роль» - г. Солигорск,  Открытый фестиваль-форум театрального искусства «</w:t>
      </w:r>
      <w:proofErr w:type="spellStart"/>
      <w:r w:rsidRPr="00B4270B">
        <w:rPr>
          <w:rFonts w:ascii="Times New Roman" w:eastAsia="Times New Roman" w:hAnsi="Times New Roman" w:cs="Times New Roman"/>
          <w:sz w:val="28"/>
          <w:szCs w:val="28"/>
          <w:lang w:eastAsia="ru-RU"/>
        </w:rPr>
        <w:t>Театрон-line</w:t>
      </w:r>
      <w:proofErr w:type="spellEnd"/>
      <w:r w:rsidRPr="00B4270B">
        <w:rPr>
          <w:rFonts w:ascii="Times New Roman" w:eastAsia="Times New Roman" w:hAnsi="Times New Roman" w:cs="Times New Roman"/>
          <w:sz w:val="28"/>
          <w:szCs w:val="28"/>
          <w:lang w:eastAsia="ru-RU"/>
        </w:rPr>
        <w:t xml:space="preserve">»; «Победитель фестиваля» -Республиканский фестиваль – конкурс театрального творчества "Открытый мир", </w:t>
      </w:r>
      <w:proofErr w:type="spellStart"/>
      <w:r w:rsidRPr="00B4270B">
        <w:rPr>
          <w:rFonts w:ascii="Times New Roman" w:eastAsia="Times New Roman" w:hAnsi="Times New Roman" w:cs="Times New Roman"/>
          <w:sz w:val="28"/>
          <w:szCs w:val="28"/>
          <w:lang w:eastAsia="ru-RU"/>
        </w:rPr>
        <w:t>г.Петрозаводск</w:t>
      </w:r>
      <w:proofErr w:type="spellEnd"/>
      <w:r w:rsidRPr="00B4270B">
        <w:rPr>
          <w:rFonts w:ascii="Times New Roman" w:eastAsia="Times New Roman" w:hAnsi="Times New Roman" w:cs="Times New Roman"/>
          <w:sz w:val="28"/>
          <w:szCs w:val="28"/>
          <w:lang w:eastAsia="ru-RU"/>
        </w:rPr>
        <w:t xml:space="preserve">. Состоялись спектакли на сцене ДК  </w:t>
      </w:r>
      <w:r w:rsidRPr="00B4270B">
        <w:rPr>
          <w:rFonts w:ascii="Times New Roman" w:eastAsia="Times New Roman" w:hAnsi="Times New Roman" w:cs="Times New Roman"/>
          <w:sz w:val="28"/>
          <w:szCs w:val="28"/>
          <w:lang w:eastAsia="ru-RU"/>
        </w:rPr>
        <w:lastRenderedPageBreak/>
        <w:t xml:space="preserve">и с выездом на другие площадки (Лахденпохья, Питкяранта, </w:t>
      </w:r>
      <w:proofErr w:type="spellStart"/>
      <w:r w:rsidRPr="00B4270B">
        <w:rPr>
          <w:rFonts w:ascii="Times New Roman" w:eastAsia="Times New Roman" w:hAnsi="Times New Roman" w:cs="Times New Roman"/>
          <w:sz w:val="28"/>
          <w:szCs w:val="28"/>
          <w:lang w:eastAsia="ru-RU"/>
        </w:rPr>
        <w:t>Хелюля</w:t>
      </w:r>
      <w:proofErr w:type="spellEnd"/>
      <w:r w:rsidRPr="00B4270B">
        <w:rPr>
          <w:rFonts w:ascii="Times New Roman" w:eastAsia="Times New Roman" w:hAnsi="Times New Roman" w:cs="Times New Roman"/>
          <w:sz w:val="28"/>
          <w:szCs w:val="28"/>
          <w:lang w:eastAsia="ru-RU"/>
        </w:rPr>
        <w:t xml:space="preserve">, </w:t>
      </w:r>
      <w:proofErr w:type="spellStart"/>
      <w:r w:rsidRPr="00B4270B">
        <w:rPr>
          <w:rFonts w:ascii="Times New Roman" w:eastAsia="Times New Roman" w:hAnsi="Times New Roman" w:cs="Times New Roman"/>
          <w:sz w:val="28"/>
          <w:szCs w:val="28"/>
          <w:lang w:eastAsia="ru-RU"/>
        </w:rPr>
        <w:t>Кааламо</w:t>
      </w:r>
      <w:proofErr w:type="spellEnd"/>
      <w:r w:rsidRPr="00B4270B">
        <w:rPr>
          <w:rFonts w:ascii="Times New Roman" w:eastAsia="Times New Roman" w:hAnsi="Times New Roman" w:cs="Times New Roman"/>
          <w:sz w:val="28"/>
          <w:szCs w:val="28"/>
          <w:lang w:eastAsia="ru-RU"/>
        </w:rPr>
        <w:t xml:space="preserve">…) Спектакли  младшей группы  народного театра «Дети понедельника»- «Планета игрушек» </w:t>
      </w:r>
      <w:proofErr w:type="spellStart"/>
      <w:r w:rsidRPr="00B4270B">
        <w:rPr>
          <w:rFonts w:ascii="Times New Roman" w:eastAsia="Times New Roman" w:hAnsi="Times New Roman" w:cs="Times New Roman"/>
          <w:sz w:val="28"/>
          <w:szCs w:val="28"/>
          <w:lang w:eastAsia="ru-RU"/>
        </w:rPr>
        <w:t>А.Чугарова</w:t>
      </w:r>
      <w:proofErr w:type="spellEnd"/>
      <w:r w:rsidRPr="00B4270B">
        <w:rPr>
          <w:rFonts w:ascii="Times New Roman" w:eastAsia="Times New Roman" w:hAnsi="Times New Roman" w:cs="Times New Roman"/>
          <w:sz w:val="28"/>
          <w:szCs w:val="28"/>
          <w:lang w:eastAsia="ru-RU"/>
        </w:rPr>
        <w:t xml:space="preserve">, «Охота на женихов» </w:t>
      </w:r>
      <w:proofErr w:type="spellStart"/>
      <w:r w:rsidRPr="00B4270B">
        <w:rPr>
          <w:rFonts w:ascii="Times New Roman" w:eastAsia="Times New Roman" w:hAnsi="Times New Roman" w:cs="Times New Roman"/>
          <w:sz w:val="28"/>
          <w:szCs w:val="28"/>
          <w:lang w:eastAsia="ru-RU"/>
        </w:rPr>
        <w:t>О.Дрей</w:t>
      </w:r>
      <w:proofErr w:type="spellEnd"/>
      <w:r w:rsidRPr="00B4270B">
        <w:rPr>
          <w:rFonts w:ascii="Times New Roman" w:eastAsia="Times New Roman" w:hAnsi="Times New Roman" w:cs="Times New Roman"/>
          <w:sz w:val="28"/>
          <w:szCs w:val="28"/>
          <w:lang w:eastAsia="ru-RU"/>
        </w:rPr>
        <w:t xml:space="preserve">,  </w:t>
      </w:r>
      <w:proofErr w:type="spellStart"/>
      <w:r w:rsidRPr="00B4270B">
        <w:rPr>
          <w:rFonts w:ascii="Times New Roman" w:eastAsia="Times New Roman" w:hAnsi="Times New Roman" w:cs="Times New Roman"/>
          <w:sz w:val="28"/>
          <w:szCs w:val="28"/>
          <w:lang w:eastAsia="ru-RU"/>
        </w:rPr>
        <w:t>А.Котляр</w:t>
      </w:r>
      <w:proofErr w:type="spellEnd"/>
      <w:r w:rsidRPr="00B4270B">
        <w:rPr>
          <w:rFonts w:ascii="Times New Roman" w:eastAsia="Times New Roman" w:hAnsi="Times New Roman" w:cs="Times New Roman"/>
          <w:sz w:val="28"/>
          <w:szCs w:val="28"/>
          <w:lang w:eastAsia="ru-RU"/>
        </w:rPr>
        <w:t xml:space="preserve"> «Домовой», «Мамки» </w:t>
      </w:r>
      <w:proofErr w:type="spellStart"/>
      <w:r w:rsidRPr="00B4270B">
        <w:rPr>
          <w:rFonts w:ascii="Times New Roman" w:eastAsia="Times New Roman" w:hAnsi="Times New Roman" w:cs="Times New Roman"/>
          <w:sz w:val="28"/>
          <w:szCs w:val="28"/>
          <w:lang w:eastAsia="ru-RU"/>
        </w:rPr>
        <w:t>А.Котляр</w:t>
      </w:r>
      <w:proofErr w:type="spellEnd"/>
      <w:r w:rsidRPr="00B4270B">
        <w:rPr>
          <w:rFonts w:ascii="Times New Roman" w:eastAsia="Times New Roman" w:hAnsi="Times New Roman" w:cs="Times New Roman"/>
          <w:sz w:val="28"/>
          <w:szCs w:val="28"/>
          <w:lang w:eastAsia="ru-RU"/>
        </w:rPr>
        <w:t xml:space="preserve">, «С юбилеем, дорогой» </w:t>
      </w:r>
      <w:proofErr w:type="spellStart"/>
      <w:r w:rsidRPr="00B4270B">
        <w:rPr>
          <w:rFonts w:ascii="Times New Roman" w:eastAsia="Times New Roman" w:hAnsi="Times New Roman" w:cs="Times New Roman"/>
          <w:sz w:val="28"/>
          <w:szCs w:val="28"/>
          <w:lang w:eastAsia="ru-RU"/>
        </w:rPr>
        <w:t>А.Котляр</w:t>
      </w:r>
      <w:proofErr w:type="spellEnd"/>
      <w:r w:rsidRPr="00B4270B">
        <w:rPr>
          <w:rFonts w:ascii="Times New Roman" w:eastAsia="Times New Roman" w:hAnsi="Times New Roman" w:cs="Times New Roman"/>
          <w:sz w:val="28"/>
          <w:szCs w:val="28"/>
          <w:lang w:eastAsia="ru-RU"/>
        </w:rPr>
        <w:t xml:space="preserve">.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помещении театра –студии производится ремонт - новый зрительный зал на 70 мест, сцена.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Образцовый хореографический ансамбль «Вольный ветер»</w:t>
      </w:r>
      <w:r w:rsidRPr="00B4270B">
        <w:rPr>
          <w:rFonts w:ascii="Times New Roman" w:eastAsia="Times New Roman" w:hAnsi="Times New Roman" w:cs="Times New Roman"/>
          <w:sz w:val="28"/>
          <w:szCs w:val="28"/>
          <w:lang w:eastAsia="ru-RU"/>
        </w:rPr>
        <w:t xml:space="preserve"> - руководитель Чернявская Т.А., помощник – балетмейстера Пахотина – </w:t>
      </w:r>
      <w:proofErr w:type="spellStart"/>
      <w:r w:rsidRPr="00B4270B">
        <w:rPr>
          <w:rFonts w:ascii="Times New Roman" w:eastAsia="Times New Roman" w:hAnsi="Times New Roman" w:cs="Times New Roman"/>
          <w:sz w:val="28"/>
          <w:szCs w:val="28"/>
          <w:lang w:eastAsia="ru-RU"/>
        </w:rPr>
        <w:t>Пинькас</w:t>
      </w:r>
      <w:proofErr w:type="spellEnd"/>
      <w:r w:rsidRPr="00B4270B">
        <w:rPr>
          <w:rFonts w:ascii="Times New Roman" w:eastAsia="Times New Roman" w:hAnsi="Times New Roman" w:cs="Times New Roman"/>
          <w:sz w:val="28"/>
          <w:szCs w:val="28"/>
          <w:lang w:eastAsia="ru-RU"/>
        </w:rPr>
        <w:t xml:space="preserve"> А.А.   В 2017 году коллектив принял активное участие в творческой деятельности ДК: хореографические сюжетные постановки, отдельные концертные номера, спектакли. Из них самые яркие это: благотворительный Рождественский хореографический спектакль с игровой программой совместно с Никольской церковью г.Сортавала, спектакль «Вербное воскресенье», сюжетная зарисовка в программе открытия Дня города «Город – это мы!», концертно-игровая программа «День двора», вечер отдыха «Осенний бал».</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u w:val="single"/>
          <w:lang w:eastAsia="ru-RU"/>
        </w:rPr>
        <w:t>Кукольная студия «Добрый дом»,</w:t>
      </w:r>
      <w:r w:rsidRPr="00B4270B">
        <w:rPr>
          <w:rFonts w:ascii="Times New Roman" w:eastAsia="Times New Roman" w:hAnsi="Times New Roman" w:cs="Times New Roman"/>
          <w:sz w:val="28"/>
          <w:szCs w:val="28"/>
          <w:lang w:eastAsia="ru-RU"/>
        </w:rPr>
        <w:t xml:space="preserve"> руководитель Румянцева К.Э. Участники коллектива школьники старших классов школ города. Студия активно работала с дошкольными учреждениями города и начальной школой. Прошли </w:t>
      </w:r>
      <w:r w:rsidR="00F54044" w:rsidRPr="00B4270B">
        <w:rPr>
          <w:rFonts w:ascii="Times New Roman" w:eastAsia="Times New Roman" w:hAnsi="Times New Roman" w:cs="Times New Roman"/>
          <w:sz w:val="28"/>
          <w:szCs w:val="28"/>
          <w:lang w:eastAsia="ru-RU"/>
        </w:rPr>
        <w:t>спектакли,</w:t>
      </w:r>
      <w:r w:rsidRPr="00B4270B">
        <w:rPr>
          <w:rFonts w:ascii="Times New Roman" w:eastAsia="Times New Roman" w:hAnsi="Times New Roman" w:cs="Times New Roman"/>
          <w:sz w:val="28"/>
          <w:szCs w:val="28"/>
          <w:lang w:eastAsia="ru-RU"/>
        </w:rPr>
        <w:t xml:space="preserve"> подготовленные участниками коллектива: «Теремок», «Дюймовочка», «Куклина школа</w:t>
      </w:r>
      <w:r w:rsidR="00F54044" w:rsidRPr="00B4270B">
        <w:rPr>
          <w:rFonts w:ascii="Times New Roman" w:eastAsia="Times New Roman" w:hAnsi="Times New Roman" w:cs="Times New Roman"/>
          <w:sz w:val="28"/>
          <w:szCs w:val="28"/>
          <w:lang w:eastAsia="ru-RU"/>
        </w:rPr>
        <w:t>», по</w:t>
      </w:r>
      <w:r w:rsidRPr="00B4270B">
        <w:rPr>
          <w:rFonts w:ascii="Times New Roman" w:eastAsia="Times New Roman" w:hAnsi="Times New Roman" w:cs="Times New Roman"/>
          <w:sz w:val="28"/>
          <w:szCs w:val="28"/>
          <w:lang w:eastAsia="ru-RU"/>
        </w:rPr>
        <w:t xml:space="preserve"> правилам дорожного </w:t>
      </w:r>
      <w:r w:rsidR="00F54044" w:rsidRPr="00B4270B">
        <w:rPr>
          <w:rFonts w:ascii="Times New Roman" w:eastAsia="Times New Roman" w:hAnsi="Times New Roman" w:cs="Times New Roman"/>
          <w:sz w:val="28"/>
          <w:szCs w:val="28"/>
          <w:lang w:eastAsia="ru-RU"/>
        </w:rPr>
        <w:t>движения «</w:t>
      </w:r>
      <w:r w:rsidRPr="00B4270B">
        <w:rPr>
          <w:rFonts w:ascii="Times New Roman" w:eastAsia="Times New Roman" w:hAnsi="Times New Roman" w:cs="Times New Roman"/>
          <w:sz w:val="28"/>
          <w:szCs w:val="28"/>
          <w:lang w:eastAsia="ru-RU"/>
        </w:rPr>
        <w:t xml:space="preserve">Приключения в городе», познавательно- </w:t>
      </w:r>
      <w:r w:rsidR="00F54044" w:rsidRPr="00B4270B">
        <w:rPr>
          <w:rFonts w:ascii="Times New Roman" w:eastAsia="Times New Roman" w:hAnsi="Times New Roman" w:cs="Times New Roman"/>
          <w:sz w:val="28"/>
          <w:szCs w:val="28"/>
          <w:lang w:eastAsia="ru-RU"/>
        </w:rPr>
        <w:t>игровая программа</w:t>
      </w:r>
      <w:r w:rsidRPr="00B4270B">
        <w:rPr>
          <w:rFonts w:ascii="Times New Roman" w:eastAsia="Times New Roman" w:hAnsi="Times New Roman" w:cs="Times New Roman"/>
          <w:sz w:val="28"/>
          <w:szCs w:val="28"/>
          <w:lang w:eastAsia="ru-RU"/>
        </w:rPr>
        <w:t xml:space="preserve"> по ГИБДД «</w:t>
      </w:r>
      <w:r w:rsidR="00F54044" w:rsidRPr="00B4270B">
        <w:rPr>
          <w:rFonts w:ascii="Times New Roman" w:eastAsia="Times New Roman" w:hAnsi="Times New Roman" w:cs="Times New Roman"/>
          <w:sz w:val="28"/>
          <w:szCs w:val="28"/>
          <w:lang w:eastAsia="ru-RU"/>
        </w:rPr>
        <w:t>Весёлый светофор</w:t>
      </w:r>
      <w:r w:rsidRPr="00B4270B">
        <w:rPr>
          <w:rFonts w:ascii="Times New Roman" w:eastAsia="Times New Roman" w:hAnsi="Times New Roman" w:cs="Times New Roman"/>
          <w:sz w:val="28"/>
          <w:szCs w:val="28"/>
          <w:lang w:eastAsia="ru-RU"/>
        </w:rPr>
        <w:t xml:space="preserve">», «Сказка о глупом мышонке» к юбилею </w:t>
      </w:r>
      <w:proofErr w:type="spellStart"/>
      <w:r w:rsidRPr="00B4270B">
        <w:rPr>
          <w:rFonts w:ascii="Times New Roman" w:eastAsia="Times New Roman" w:hAnsi="Times New Roman" w:cs="Times New Roman"/>
          <w:sz w:val="28"/>
          <w:szCs w:val="28"/>
          <w:lang w:eastAsia="ru-RU"/>
        </w:rPr>
        <w:t>С.Я.Маршака</w:t>
      </w:r>
      <w:proofErr w:type="spellEnd"/>
      <w:r w:rsidRPr="00B4270B">
        <w:rPr>
          <w:rFonts w:ascii="Times New Roman" w:eastAsia="Times New Roman" w:hAnsi="Times New Roman" w:cs="Times New Roman"/>
          <w:sz w:val="28"/>
          <w:szCs w:val="28"/>
          <w:lang w:eastAsia="ru-RU"/>
        </w:rPr>
        <w:t>, игровая программа «Школа гномов», «Приёмной Деда Мороза».</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Продолжает работу: </w:t>
      </w:r>
      <w:r w:rsidRPr="00B4270B">
        <w:rPr>
          <w:rFonts w:ascii="Times New Roman" w:eastAsia="Times New Roman" w:hAnsi="Times New Roman" w:cs="Times New Roman"/>
          <w:sz w:val="28"/>
          <w:szCs w:val="28"/>
          <w:u w:val="single"/>
          <w:lang w:eastAsia="ru-RU"/>
        </w:rPr>
        <w:t>Эстрадная студия «Заря</w:t>
      </w:r>
      <w:r w:rsidRPr="00B4270B">
        <w:rPr>
          <w:rFonts w:ascii="Times New Roman" w:eastAsia="Times New Roman" w:hAnsi="Times New Roman" w:cs="Times New Roman"/>
          <w:sz w:val="28"/>
          <w:szCs w:val="28"/>
          <w:lang w:eastAsia="ru-RU"/>
        </w:rPr>
        <w:t>» (</w:t>
      </w:r>
      <w:proofErr w:type="spellStart"/>
      <w:r w:rsidRPr="00B4270B">
        <w:rPr>
          <w:rFonts w:ascii="Times New Roman" w:eastAsia="Times New Roman" w:hAnsi="Times New Roman" w:cs="Times New Roman"/>
          <w:sz w:val="28"/>
          <w:szCs w:val="28"/>
          <w:lang w:eastAsia="ru-RU"/>
        </w:rPr>
        <w:t>Догадаев</w:t>
      </w:r>
      <w:proofErr w:type="spellEnd"/>
      <w:r w:rsidRPr="00B4270B">
        <w:rPr>
          <w:rFonts w:ascii="Times New Roman" w:eastAsia="Times New Roman" w:hAnsi="Times New Roman" w:cs="Times New Roman"/>
          <w:sz w:val="28"/>
          <w:szCs w:val="28"/>
          <w:lang w:eastAsia="ru-RU"/>
        </w:rPr>
        <w:t xml:space="preserve"> М.А.) и студия игры на гитаре (Раков Ю.В.). В 2017 году студия «Заря» отметила своё пятилетие большим концертом, где показали своё творчество участники рок- групп, солисты вокального жанра и инструментального(гитара); эстрадный коллектив «Добрый вечер» (</w:t>
      </w:r>
      <w:proofErr w:type="spellStart"/>
      <w:r w:rsidRPr="00B4270B">
        <w:rPr>
          <w:rFonts w:ascii="Times New Roman" w:eastAsia="Times New Roman" w:hAnsi="Times New Roman" w:cs="Times New Roman"/>
          <w:sz w:val="28"/>
          <w:szCs w:val="28"/>
          <w:lang w:eastAsia="ru-RU"/>
        </w:rPr>
        <w:t>Козуев</w:t>
      </w:r>
      <w:proofErr w:type="spellEnd"/>
      <w:r w:rsidRPr="00B4270B">
        <w:rPr>
          <w:rFonts w:ascii="Times New Roman" w:eastAsia="Times New Roman" w:hAnsi="Times New Roman" w:cs="Times New Roman"/>
          <w:sz w:val="28"/>
          <w:szCs w:val="28"/>
          <w:lang w:eastAsia="ru-RU"/>
        </w:rPr>
        <w:t xml:space="preserve"> А.С.), ни один концерт в городе не обходиться без их участия.</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Традиционно прошли концерты, народные гуляния, праздники к красным календарным датам, а также большой праздник «День города 2017» пос</w:t>
      </w:r>
      <w:r w:rsidR="00AE46B4" w:rsidRPr="00B4270B">
        <w:rPr>
          <w:rFonts w:ascii="Times New Roman" w:eastAsia="Times New Roman" w:hAnsi="Times New Roman" w:cs="Times New Roman"/>
          <w:sz w:val="28"/>
          <w:szCs w:val="28"/>
          <w:lang w:eastAsia="ru-RU"/>
        </w:rPr>
        <w:t>вященный 385 годовщине города, «Широкая Масленица»</w:t>
      </w:r>
      <w:r w:rsidR="004018AD" w:rsidRPr="00B4270B">
        <w:rPr>
          <w:rFonts w:ascii="Times New Roman" w:eastAsia="Times New Roman" w:hAnsi="Times New Roman" w:cs="Times New Roman"/>
          <w:sz w:val="28"/>
          <w:szCs w:val="28"/>
          <w:lang w:eastAsia="ru-RU"/>
        </w:rPr>
        <w:t>, народное гуляние «Во век нам не забыть весну Победы»,</w:t>
      </w:r>
    </w:p>
    <w:p w:rsidR="00B34BFB" w:rsidRPr="00B4270B" w:rsidRDefault="00B34BFB" w:rsidP="00B34BFB">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Имели успех семейные праздники и детские мероприятия: городская елка «Зимняя сказка</w:t>
      </w:r>
      <w:r w:rsidR="003665D1" w:rsidRPr="00B4270B">
        <w:rPr>
          <w:rFonts w:ascii="Times New Roman" w:eastAsia="Times New Roman" w:hAnsi="Times New Roman" w:cs="Times New Roman"/>
          <w:sz w:val="28"/>
          <w:szCs w:val="28"/>
          <w:lang w:eastAsia="ru-RU"/>
        </w:rPr>
        <w:t xml:space="preserve">»; праздник Чупа-Чупса, детская программа ко Дню защиты детей, Игровая программа «Дорожные старты», </w:t>
      </w:r>
      <w:r w:rsidRPr="00B4270B">
        <w:rPr>
          <w:rFonts w:ascii="Times New Roman" w:eastAsia="Times New Roman" w:hAnsi="Times New Roman" w:cs="Times New Roman"/>
          <w:sz w:val="28"/>
          <w:szCs w:val="28"/>
          <w:lang w:eastAsia="ru-RU"/>
        </w:rPr>
        <w:t>игровая программа «Здравствуй елка, Новый год!»; «Праздник воздушного шарика»; «Ты морячка, я моряк»;</w:t>
      </w:r>
      <w:r w:rsidR="00D33C6A" w:rsidRPr="00B4270B">
        <w:rPr>
          <w:rFonts w:ascii="Times New Roman" w:eastAsia="Times New Roman" w:hAnsi="Times New Roman" w:cs="Times New Roman"/>
          <w:sz w:val="28"/>
          <w:szCs w:val="28"/>
          <w:lang w:eastAsia="ru-RU"/>
        </w:rPr>
        <w:t xml:space="preserve"> Детская игровая программа «Посвящение в первоклассники»,</w:t>
      </w:r>
      <w:r w:rsidRPr="00B4270B">
        <w:rPr>
          <w:rFonts w:ascii="Times New Roman" w:eastAsia="Times New Roman" w:hAnsi="Times New Roman" w:cs="Times New Roman"/>
          <w:sz w:val="28"/>
          <w:szCs w:val="28"/>
          <w:lang w:eastAsia="ru-RU"/>
        </w:rPr>
        <w:t xml:space="preserve"> работала Приёмная Деда Мороза «Школа гномов», которую посетило более 300 человек и новогодние утренники «Щенячий патруль. Операция «Новый год» на которых побывало более 800 человек.  </w:t>
      </w:r>
    </w:p>
    <w:p w:rsidR="000266C2" w:rsidRPr="00B4270B" w:rsidRDefault="000266C2" w:rsidP="000266C2">
      <w:pPr>
        <w:spacing w:after="0" w:line="240" w:lineRule="auto"/>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w:t>
      </w:r>
      <w:r w:rsidR="00F54044" w:rsidRPr="00B4270B">
        <w:rPr>
          <w:rFonts w:ascii="Times New Roman" w:eastAsia="Times New Roman" w:hAnsi="Times New Roman" w:cs="Times New Roman"/>
          <w:sz w:val="28"/>
          <w:szCs w:val="28"/>
          <w:lang w:eastAsia="ru-RU"/>
        </w:rPr>
        <w:tab/>
      </w:r>
      <w:r w:rsidRPr="00B4270B">
        <w:rPr>
          <w:rFonts w:ascii="Times New Roman" w:eastAsia="Times New Roman" w:hAnsi="Times New Roman" w:cs="Times New Roman"/>
          <w:sz w:val="28"/>
          <w:szCs w:val="28"/>
          <w:lang w:eastAsia="ru-RU"/>
        </w:rPr>
        <w:t xml:space="preserve">За отчетный период учреждением проведена активная работа с молодежью и подростками по гражданско-патриотической тематике, здоровому образу жизни, толерантного отношения в обществе.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Организованы и проведены следующие мероприятия: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-конкурс «А ну-ка, парни» среди молодежи, посвященный Дню Защитника; программа «Листает память времен страницы» литературно- музыкальные композиции «Урок мужества», посвященные Великой Победе и освобождению города Сортавала и Республики Карелия от фашистских захватчиков;</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-круглый стол-диспут «Разговор о толерантности»;</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-митинги к Великой Победе, дню памяти начала Великой Отечественной войны, к Дню освобождения Республики Карелия и города Сортавала от фашистских захватчиков;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-акция «Мы против курения»;</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-торжественное мероприятие «Колокола памяти», посвященное году работы Музея Воинской Славы;</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-день призывника «Солдатом быть – Родине служить»;</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-акции против террора «Питер мы с тобой», «Мы против террора»;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-программа-тематические уроки «Мы эту землю родиной зовем» по гражданско-патриотической тематике с участием Народным хором ветеранов; конкурс чтецов и литературно- музыкальная программа «Пока память жива», посвященный Великой Победе. </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Всего состоялось 28 мероприятий.</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Для граждан старшего поколения создан и активно работает Клуб «Для тех, кто молод душой» Члены клуба участвуют в мероприятиях; акциях; учатся бальным танцам; организовывают субботники, экскурсии.</w:t>
      </w:r>
    </w:p>
    <w:p w:rsidR="000266C2"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Совместный, с Поисковым отрядом Ладога г. Сортавала, проект - Туристический маршрут «Герои Сортавала – тропой войны» стал победителем по Северо-Западному ФО.  В рамках проекта разработан маршрут по местам боевых действий в городе и организована выставка экспонатов, материалов, документов в зрительном зале кинотеатра «Заря». Экскурсии организованы на общественных началах, выставка работает по выходным дням и доступна для всех желающих. Обслужено более 300 человек.   Запущен в работу проект по патриотическому воспитанию подрастающего поколения «Мы землю эту Родиной зовем» творческие встречи с Народным хором ветеранов труда города. </w:t>
      </w:r>
    </w:p>
    <w:p w:rsidR="00343CA9" w:rsidRPr="00B4270B" w:rsidRDefault="000266C2" w:rsidP="00F54044">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В 2017 году приняли участие в Программе поддержки местных инициатив 2018 г. с проектом «Многофункциональная спортивная площадка в парке «Ваккосалми», в который вошли два объекта крытая тренажерная площадка и теннисный корт. По результатам Регионального конкурсного отбора проект признан победителем. В 2018 году начнется его реализация.  </w:t>
      </w:r>
    </w:p>
    <w:p w:rsidR="00F54044" w:rsidRPr="00B4270B" w:rsidRDefault="00F54044" w:rsidP="00F11C28">
      <w:pPr>
        <w:spacing w:after="0" w:line="240" w:lineRule="auto"/>
        <w:jc w:val="center"/>
        <w:rPr>
          <w:rFonts w:ascii="Times New Roman" w:eastAsia="Times New Roman" w:hAnsi="Times New Roman" w:cs="Times New Roman"/>
          <w:b/>
          <w:i/>
          <w:sz w:val="28"/>
          <w:szCs w:val="28"/>
          <w:u w:val="single"/>
          <w:lang w:eastAsia="ru-RU"/>
        </w:rPr>
      </w:pPr>
    </w:p>
    <w:p w:rsidR="007037EF" w:rsidRPr="00B4270B" w:rsidRDefault="00A97D34" w:rsidP="00F11C28">
      <w:pPr>
        <w:spacing w:after="0" w:line="240" w:lineRule="auto"/>
        <w:jc w:val="center"/>
        <w:rPr>
          <w:rFonts w:ascii="Times New Roman" w:eastAsia="Times New Roman" w:hAnsi="Times New Roman" w:cs="Times New Roman"/>
          <w:b/>
          <w:i/>
          <w:sz w:val="28"/>
          <w:szCs w:val="28"/>
          <w:u w:val="single"/>
          <w:lang w:eastAsia="ru-RU"/>
        </w:rPr>
      </w:pPr>
      <w:r w:rsidRPr="00B4270B">
        <w:rPr>
          <w:rFonts w:ascii="Times New Roman" w:eastAsia="Times New Roman" w:hAnsi="Times New Roman" w:cs="Times New Roman"/>
          <w:b/>
          <w:i/>
          <w:sz w:val="28"/>
          <w:szCs w:val="28"/>
          <w:u w:val="single"/>
          <w:lang w:eastAsia="ru-RU"/>
        </w:rPr>
        <w:t>Работа по обращениям граждан.</w:t>
      </w:r>
    </w:p>
    <w:p w:rsidR="007037EF" w:rsidRPr="00B4270B" w:rsidRDefault="007037EF" w:rsidP="007037EF">
      <w:pPr>
        <w:spacing w:after="0" w:line="240" w:lineRule="auto"/>
        <w:ind w:firstLine="708"/>
        <w:jc w:val="both"/>
        <w:rPr>
          <w:rFonts w:ascii="Times New Roman" w:eastAsia="Times New Roman" w:hAnsi="Times New Roman" w:cs="Times New Roman"/>
          <w:sz w:val="28"/>
          <w:szCs w:val="28"/>
          <w:lang w:eastAsia="ru-RU"/>
        </w:rPr>
      </w:pP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При рассмотрении обращений граждан специалисты администрации руководствуются Федеральным законом № 59-ФЗ от 02.05.2006 г. «О порядке рассмотрения обращений граждан Российской Федерации»,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«Сортавальское городское поселение», «Положением о порядке и сроках рассмотрения обращений граждан в органы местного самоуправления Сортавальского городского поселения»,  утвержденным решением Совета Сортавальского городского поселения, «Порядком рассмотрения обращений  граждан, направленных через    официальный  сайт Сортавальского городского поселения Главе Сортавальского городского поселения».</w:t>
      </w:r>
    </w:p>
    <w:p w:rsidR="00196596" w:rsidRPr="00B4270B" w:rsidRDefault="000A6321" w:rsidP="00196596">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Муниципальная власть сегодня </w:t>
      </w:r>
      <w:r w:rsidR="00196596" w:rsidRPr="00B4270B">
        <w:rPr>
          <w:rFonts w:ascii="Times New Roman" w:eastAsia="Times New Roman" w:hAnsi="Times New Roman" w:cs="Times New Roman"/>
          <w:sz w:val="28"/>
          <w:szCs w:val="28"/>
          <w:lang w:eastAsia="ru-RU"/>
        </w:rPr>
        <w:t>— это</w:t>
      </w:r>
      <w:r w:rsidRPr="00B4270B">
        <w:rPr>
          <w:rFonts w:ascii="Times New Roman" w:eastAsia="Times New Roman" w:hAnsi="Times New Roman" w:cs="Times New Roman"/>
          <w:sz w:val="28"/>
          <w:szCs w:val="28"/>
          <w:lang w:eastAsia="ru-RU"/>
        </w:rPr>
        <w:t xml:space="preserve"> действительно самая близкая власть к народу: все насущные вопросы, определяющие качество повседневной жизни граждан, - обеспечение порядка в ЖКХ, благоустройство, развитие </w:t>
      </w:r>
      <w:r w:rsidRPr="00B4270B">
        <w:rPr>
          <w:rFonts w:ascii="Times New Roman" w:eastAsia="Times New Roman" w:hAnsi="Times New Roman" w:cs="Times New Roman"/>
          <w:sz w:val="28"/>
          <w:szCs w:val="28"/>
          <w:lang w:eastAsia="ru-RU"/>
        </w:rPr>
        <w:lastRenderedPageBreak/>
        <w:t>социальной инфраструктуры - решаются на уровне муниципальной власти, зачастую именно по работе органов местного самоуправления народ судит о работе власти в целом. Одним из наиболее важных способов воздействия граждан на сферу муниципального управления является право обращаться лично, а также направлять индивидуальные и коллективные обращения в органы местного самоуправления. Обращения граждан являются важным конституционно-правовым средством выражения и защиты прав и свобод граждан, дающим возможность участвовать в определении задач и направлений деятельности органов власти, в выработке проектов их решений, в контроле за функционированием органов местного са</w:t>
      </w:r>
      <w:r w:rsidR="00196596" w:rsidRPr="00B4270B">
        <w:rPr>
          <w:rFonts w:ascii="Times New Roman" w:eastAsia="Times New Roman" w:hAnsi="Times New Roman" w:cs="Times New Roman"/>
          <w:sz w:val="28"/>
          <w:szCs w:val="28"/>
          <w:lang w:eastAsia="ru-RU"/>
        </w:rPr>
        <w:t>моуправления и должностных лиц.</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Работа с обращениями граждан в Администрации ведется в соответствии с Конституцией Российской Федерации, Федеральным Законом от </w:t>
      </w:r>
      <w:r w:rsidR="00196596" w:rsidRPr="00B4270B">
        <w:rPr>
          <w:rFonts w:ascii="Times New Roman" w:eastAsia="Times New Roman" w:hAnsi="Times New Roman" w:cs="Times New Roman"/>
          <w:sz w:val="28"/>
          <w:szCs w:val="28"/>
          <w:lang w:eastAsia="ru-RU"/>
        </w:rPr>
        <w:t>02.05.2006 №</w:t>
      </w:r>
      <w:r w:rsidRPr="00B4270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За 2017 год увеличилось количество письменных обращений граждан в Администрацию городского поселения по вопросам местного значения, поступило 1422 обращений граждан (за 2016 год поступило 1412 письменных обращений). Число коллективных обращений уменьшилось, зарегистрировано 49 обращения (в 2016 году - 54). Число обращений граждан в адрес Президента Российской Федерации – 43, в 2016 году также 43. Значительно увеличилось число обращений в адрес Главы Республики Карелия – 189, в 2016 году – 65 (290,7 % к уровню прошлого года). </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 День единого приема граждан и представителей организаций в 2017 году проведено 3 приема, принято 69 человек. Значительный рост количества обращений в 4 квартале 2017 году обусловлен проведением 14 октября 2017 года Дня единого приема граждан и представителей организаций, который проводил Глава Республики Карелия, принято 40 человек.</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 2017 году граждане активно пользовались направлением </w:t>
      </w:r>
      <w:r w:rsidR="0088315A" w:rsidRPr="00B4270B">
        <w:rPr>
          <w:rFonts w:ascii="Times New Roman" w:eastAsia="Times New Roman" w:hAnsi="Times New Roman" w:cs="Times New Roman"/>
          <w:sz w:val="28"/>
          <w:szCs w:val="28"/>
          <w:lang w:eastAsia="ru-RU"/>
        </w:rPr>
        <w:t>обращений через</w:t>
      </w:r>
      <w:r w:rsidRPr="00B4270B">
        <w:rPr>
          <w:rFonts w:ascii="Times New Roman" w:eastAsia="Times New Roman" w:hAnsi="Times New Roman" w:cs="Times New Roman"/>
          <w:sz w:val="28"/>
          <w:szCs w:val="28"/>
          <w:lang w:eastAsia="ru-RU"/>
        </w:rPr>
        <w:t xml:space="preserve"> </w:t>
      </w:r>
      <w:r w:rsidR="0088315A" w:rsidRPr="00B4270B">
        <w:rPr>
          <w:rFonts w:ascii="Times New Roman" w:eastAsia="Times New Roman" w:hAnsi="Times New Roman" w:cs="Times New Roman"/>
          <w:sz w:val="28"/>
          <w:szCs w:val="28"/>
          <w:lang w:eastAsia="ru-RU"/>
        </w:rPr>
        <w:t>официальный сайт</w:t>
      </w:r>
      <w:r w:rsidRPr="00B4270B">
        <w:rPr>
          <w:rFonts w:ascii="Times New Roman" w:eastAsia="Times New Roman" w:hAnsi="Times New Roman" w:cs="Times New Roman"/>
          <w:sz w:val="28"/>
          <w:szCs w:val="28"/>
          <w:lang w:eastAsia="ru-RU"/>
        </w:rPr>
        <w:t xml:space="preserve"> Сортавальского городского поселения, поступило 40 обращений.</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Тематика обращений граждан самая разнообразная.  Значимыми вопросами по-прежнему остаются вопросы предоставления жилья и расселение из ветхого жилищного фонда, капитального и текущего ремонта жилых домов, по вопросам, вопросам градостроительства и архитектуры, состояния и содержания муниципальных дорог, вопросы благоустройства. </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 Администрации городского поселения за 2017 год принимались меры по обеспечению своевременного рассмотрения письменных обращений граждан, особое внимание уделялось контролю за выполнением поручений по ним.      При работе с обращениями граждан используются такие формы как выезд специалистов на место для встречи с заявителем, проведение собраний с гражданами.</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 соответствии с действующим законодательством главой Сортавальского городского поселения регулярно проводится личный прием граждан. За 2017 год проведено 23 (2016 - 20) приема граждан по личным вопросам, на личном приеме было принято </w:t>
      </w:r>
      <w:r w:rsidR="0088315A" w:rsidRPr="00B4270B">
        <w:rPr>
          <w:rFonts w:ascii="Times New Roman" w:eastAsia="Times New Roman" w:hAnsi="Times New Roman" w:cs="Times New Roman"/>
          <w:sz w:val="28"/>
          <w:szCs w:val="28"/>
          <w:lang w:eastAsia="ru-RU"/>
        </w:rPr>
        <w:t>380</w:t>
      </w:r>
      <w:r w:rsidRPr="00B4270B">
        <w:rPr>
          <w:rFonts w:ascii="Times New Roman" w:eastAsia="Times New Roman" w:hAnsi="Times New Roman" w:cs="Times New Roman"/>
          <w:sz w:val="28"/>
          <w:szCs w:val="28"/>
          <w:lang w:eastAsia="ru-RU"/>
        </w:rPr>
        <w:t xml:space="preserve"> граждан, за аналогичный период 201</w:t>
      </w:r>
      <w:r w:rsidR="0088315A" w:rsidRPr="00B4270B">
        <w:rPr>
          <w:rFonts w:ascii="Times New Roman" w:eastAsia="Times New Roman" w:hAnsi="Times New Roman" w:cs="Times New Roman"/>
          <w:sz w:val="28"/>
          <w:szCs w:val="28"/>
          <w:lang w:eastAsia="ru-RU"/>
        </w:rPr>
        <w:t>6</w:t>
      </w:r>
      <w:r w:rsidRPr="00B4270B">
        <w:rPr>
          <w:rFonts w:ascii="Times New Roman" w:eastAsia="Times New Roman" w:hAnsi="Times New Roman" w:cs="Times New Roman"/>
          <w:sz w:val="28"/>
          <w:szCs w:val="28"/>
          <w:lang w:eastAsia="ru-RU"/>
        </w:rPr>
        <w:t xml:space="preserve"> год проведено 20 приемов, –  принято </w:t>
      </w:r>
      <w:r w:rsidR="0088315A" w:rsidRPr="00B4270B">
        <w:rPr>
          <w:rFonts w:ascii="Times New Roman" w:eastAsia="Times New Roman" w:hAnsi="Times New Roman" w:cs="Times New Roman"/>
          <w:sz w:val="28"/>
          <w:szCs w:val="28"/>
          <w:lang w:eastAsia="ru-RU"/>
        </w:rPr>
        <w:t>372</w:t>
      </w:r>
      <w:r w:rsidRPr="00B4270B">
        <w:rPr>
          <w:rFonts w:ascii="Times New Roman" w:eastAsia="Times New Roman" w:hAnsi="Times New Roman" w:cs="Times New Roman"/>
          <w:sz w:val="28"/>
          <w:szCs w:val="28"/>
          <w:lang w:eastAsia="ru-RU"/>
        </w:rPr>
        <w:t xml:space="preserve"> граждан. </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Общий объём документооборота администрации за 2017 год составил 8472 документов: </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входящей корреспонденции – 3287;</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lastRenderedPageBreak/>
        <w:t xml:space="preserve">     - обращений граждан 1422;</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исходящей корреспонденции – 3763.</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Разработано и принято:</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постановлений главы Сортавальского городского поселения – 45 (2016 -  20);</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постановлений администрации –  </w:t>
      </w:r>
      <w:proofErr w:type="gramStart"/>
      <w:r w:rsidRPr="00B4270B">
        <w:rPr>
          <w:rFonts w:ascii="Times New Roman" w:eastAsia="Times New Roman" w:hAnsi="Times New Roman" w:cs="Times New Roman"/>
          <w:sz w:val="28"/>
          <w:szCs w:val="28"/>
          <w:lang w:eastAsia="ru-RU"/>
        </w:rPr>
        <w:t>127  (</w:t>
      </w:r>
      <w:proofErr w:type="gramEnd"/>
      <w:r w:rsidRPr="00B4270B">
        <w:rPr>
          <w:rFonts w:ascii="Times New Roman" w:eastAsia="Times New Roman" w:hAnsi="Times New Roman" w:cs="Times New Roman"/>
          <w:sz w:val="28"/>
          <w:szCs w:val="28"/>
          <w:lang w:eastAsia="ru-RU"/>
        </w:rPr>
        <w:t>2016 – 97);</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распоряжений администрации – </w:t>
      </w:r>
      <w:proofErr w:type="gramStart"/>
      <w:r w:rsidRPr="00B4270B">
        <w:rPr>
          <w:rFonts w:ascii="Times New Roman" w:eastAsia="Times New Roman" w:hAnsi="Times New Roman" w:cs="Times New Roman"/>
          <w:sz w:val="28"/>
          <w:szCs w:val="28"/>
          <w:lang w:eastAsia="ru-RU"/>
        </w:rPr>
        <w:t>895  (</w:t>
      </w:r>
      <w:proofErr w:type="gramEnd"/>
      <w:r w:rsidRPr="00B4270B">
        <w:rPr>
          <w:rFonts w:ascii="Times New Roman" w:eastAsia="Times New Roman" w:hAnsi="Times New Roman" w:cs="Times New Roman"/>
          <w:sz w:val="28"/>
          <w:szCs w:val="28"/>
          <w:lang w:eastAsia="ru-RU"/>
        </w:rPr>
        <w:t>2016 -  768).</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Все нормативные правовые акты публикуются в газете «Вести Приладожья» и в сети Интернет на официальном сайте Администрации. </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На официальном сайте администрации создан специальный раздел «Противодействие коррупции», с помощью которого граждане могут сообщить об известных им фактах коррупционных нарушений. В постоянном режиме проводится экспертиза нормативных правых актов.</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w:t>
      </w:r>
    </w:p>
    <w:p w:rsidR="000A6321" w:rsidRPr="00B4270B" w:rsidRDefault="000A6321" w:rsidP="000A6321">
      <w:pPr>
        <w:spacing w:after="0" w:line="240" w:lineRule="auto"/>
        <w:ind w:firstLine="708"/>
        <w:jc w:val="center"/>
        <w:rPr>
          <w:rFonts w:ascii="Times New Roman" w:eastAsia="Times New Roman" w:hAnsi="Times New Roman" w:cs="Times New Roman"/>
          <w:b/>
          <w:i/>
          <w:sz w:val="28"/>
          <w:szCs w:val="28"/>
          <w:lang w:eastAsia="ru-RU"/>
        </w:rPr>
      </w:pPr>
      <w:r w:rsidRPr="00B4270B">
        <w:rPr>
          <w:rFonts w:ascii="Times New Roman" w:eastAsia="Times New Roman" w:hAnsi="Times New Roman" w:cs="Times New Roman"/>
          <w:b/>
          <w:i/>
          <w:sz w:val="28"/>
          <w:szCs w:val="28"/>
          <w:lang w:eastAsia="ru-RU"/>
        </w:rPr>
        <w:t>Общественное развитие муниципального образования.</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В 2017 году проведено 23 публичных слушаний:</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вопросам принятия и изменения местного бюджета – 1;</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отчету об исполнении бюджета – 1</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вопросам внесения изменений в Правила землепользования и застройки – 3;</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выдаче разрешения на условно разрешенный вид земельного участка и объекта капитального строительства – 7;</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проекту планировки и проекту межевания территории – 6;</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вопросу отклонения от предельных параметров разрешенного использования земельного участка и объекта капитального строительства – 1;</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внесению изменений в схему размещения нестационарных торговых объектов – 3;</w:t>
      </w:r>
    </w:p>
    <w:p w:rsidR="000A6321" w:rsidRPr="00B4270B"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 по утверждению </w:t>
      </w:r>
      <w:proofErr w:type="gramStart"/>
      <w:r w:rsidRPr="00B4270B">
        <w:rPr>
          <w:rFonts w:ascii="Times New Roman" w:eastAsia="Times New Roman" w:hAnsi="Times New Roman" w:cs="Times New Roman"/>
          <w:sz w:val="28"/>
          <w:szCs w:val="28"/>
          <w:lang w:eastAsia="ru-RU"/>
        </w:rPr>
        <w:t>Правил  благоустройства</w:t>
      </w:r>
      <w:proofErr w:type="gramEnd"/>
      <w:r w:rsidRPr="00B4270B">
        <w:rPr>
          <w:rFonts w:ascii="Times New Roman" w:eastAsia="Times New Roman" w:hAnsi="Times New Roman" w:cs="Times New Roman"/>
          <w:sz w:val="28"/>
          <w:szCs w:val="28"/>
          <w:lang w:eastAsia="ru-RU"/>
        </w:rPr>
        <w:t xml:space="preserve"> муниципального образования  «Сортавальское городское поселение» – 1. </w:t>
      </w:r>
    </w:p>
    <w:p w:rsidR="00C5061C" w:rsidRPr="00F916C9" w:rsidRDefault="000A6321" w:rsidP="000A6321">
      <w:pPr>
        <w:spacing w:after="0" w:line="240" w:lineRule="auto"/>
        <w:ind w:firstLine="708"/>
        <w:jc w:val="both"/>
        <w:rPr>
          <w:rFonts w:ascii="Times New Roman" w:eastAsia="Times New Roman" w:hAnsi="Times New Roman" w:cs="Times New Roman"/>
          <w:sz w:val="28"/>
          <w:szCs w:val="28"/>
          <w:lang w:eastAsia="ru-RU"/>
        </w:rPr>
      </w:pPr>
      <w:r w:rsidRPr="00B4270B">
        <w:rPr>
          <w:rFonts w:ascii="Times New Roman" w:eastAsia="Times New Roman" w:hAnsi="Times New Roman" w:cs="Times New Roman"/>
          <w:sz w:val="28"/>
          <w:szCs w:val="28"/>
          <w:lang w:eastAsia="ru-RU"/>
        </w:rPr>
        <w:t xml:space="preserve">     Проведено 1 собрание граждан по местным инициативам.</w:t>
      </w:r>
    </w:p>
    <w:sectPr w:rsidR="00C5061C" w:rsidRPr="00F916C9" w:rsidSect="007037EF">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393D"/>
    <w:multiLevelType w:val="hybridMultilevel"/>
    <w:tmpl w:val="C1AC7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942F8B"/>
    <w:multiLevelType w:val="hybridMultilevel"/>
    <w:tmpl w:val="C6901D78"/>
    <w:lvl w:ilvl="0" w:tplc="B5B2F2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34A7169E"/>
    <w:multiLevelType w:val="hybridMultilevel"/>
    <w:tmpl w:val="3056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0A7262"/>
    <w:multiLevelType w:val="hybridMultilevel"/>
    <w:tmpl w:val="803E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00404B"/>
    <w:multiLevelType w:val="hybridMultilevel"/>
    <w:tmpl w:val="65389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EA620D6"/>
    <w:multiLevelType w:val="hybridMultilevel"/>
    <w:tmpl w:val="E5847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7F551E1"/>
    <w:multiLevelType w:val="hybridMultilevel"/>
    <w:tmpl w:val="EAF09D9A"/>
    <w:lvl w:ilvl="0" w:tplc="C6649A64">
      <w:start w:val="1"/>
      <w:numFmt w:val="bullet"/>
      <w:lvlText w:val="•"/>
      <w:lvlJc w:val="left"/>
      <w:pPr>
        <w:tabs>
          <w:tab w:val="num" w:pos="720"/>
        </w:tabs>
        <w:ind w:left="720" w:hanging="360"/>
      </w:pPr>
      <w:rPr>
        <w:rFonts w:ascii="Arial" w:hAnsi="Arial" w:hint="default"/>
      </w:rPr>
    </w:lvl>
    <w:lvl w:ilvl="1" w:tplc="5FD60F02" w:tentative="1">
      <w:start w:val="1"/>
      <w:numFmt w:val="bullet"/>
      <w:lvlText w:val="•"/>
      <w:lvlJc w:val="left"/>
      <w:pPr>
        <w:tabs>
          <w:tab w:val="num" w:pos="1440"/>
        </w:tabs>
        <w:ind w:left="1440" w:hanging="360"/>
      </w:pPr>
      <w:rPr>
        <w:rFonts w:ascii="Arial" w:hAnsi="Arial" w:hint="default"/>
      </w:rPr>
    </w:lvl>
    <w:lvl w:ilvl="2" w:tplc="37E24458" w:tentative="1">
      <w:start w:val="1"/>
      <w:numFmt w:val="bullet"/>
      <w:lvlText w:val="•"/>
      <w:lvlJc w:val="left"/>
      <w:pPr>
        <w:tabs>
          <w:tab w:val="num" w:pos="2160"/>
        </w:tabs>
        <w:ind w:left="2160" w:hanging="360"/>
      </w:pPr>
      <w:rPr>
        <w:rFonts w:ascii="Arial" w:hAnsi="Arial" w:hint="default"/>
      </w:rPr>
    </w:lvl>
    <w:lvl w:ilvl="3" w:tplc="70864D16" w:tentative="1">
      <w:start w:val="1"/>
      <w:numFmt w:val="bullet"/>
      <w:lvlText w:val="•"/>
      <w:lvlJc w:val="left"/>
      <w:pPr>
        <w:tabs>
          <w:tab w:val="num" w:pos="2880"/>
        </w:tabs>
        <w:ind w:left="2880" w:hanging="360"/>
      </w:pPr>
      <w:rPr>
        <w:rFonts w:ascii="Arial" w:hAnsi="Arial" w:hint="default"/>
      </w:rPr>
    </w:lvl>
    <w:lvl w:ilvl="4" w:tplc="ACBC5246" w:tentative="1">
      <w:start w:val="1"/>
      <w:numFmt w:val="bullet"/>
      <w:lvlText w:val="•"/>
      <w:lvlJc w:val="left"/>
      <w:pPr>
        <w:tabs>
          <w:tab w:val="num" w:pos="3600"/>
        </w:tabs>
        <w:ind w:left="3600" w:hanging="360"/>
      </w:pPr>
      <w:rPr>
        <w:rFonts w:ascii="Arial" w:hAnsi="Arial" w:hint="default"/>
      </w:rPr>
    </w:lvl>
    <w:lvl w:ilvl="5" w:tplc="A656A91C" w:tentative="1">
      <w:start w:val="1"/>
      <w:numFmt w:val="bullet"/>
      <w:lvlText w:val="•"/>
      <w:lvlJc w:val="left"/>
      <w:pPr>
        <w:tabs>
          <w:tab w:val="num" w:pos="4320"/>
        </w:tabs>
        <w:ind w:left="4320" w:hanging="360"/>
      </w:pPr>
      <w:rPr>
        <w:rFonts w:ascii="Arial" w:hAnsi="Arial" w:hint="default"/>
      </w:rPr>
    </w:lvl>
    <w:lvl w:ilvl="6" w:tplc="411ADB58" w:tentative="1">
      <w:start w:val="1"/>
      <w:numFmt w:val="bullet"/>
      <w:lvlText w:val="•"/>
      <w:lvlJc w:val="left"/>
      <w:pPr>
        <w:tabs>
          <w:tab w:val="num" w:pos="5040"/>
        </w:tabs>
        <w:ind w:left="5040" w:hanging="360"/>
      </w:pPr>
      <w:rPr>
        <w:rFonts w:ascii="Arial" w:hAnsi="Arial" w:hint="default"/>
      </w:rPr>
    </w:lvl>
    <w:lvl w:ilvl="7" w:tplc="52EED43C" w:tentative="1">
      <w:start w:val="1"/>
      <w:numFmt w:val="bullet"/>
      <w:lvlText w:val="•"/>
      <w:lvlJc w:val="left"/>
      <w:pPr>
        <w:tabs>
          <w:tab w:val="num" w:pos="5760"/>
        </w:tabs>
        <w:ind w:left="5760" w:hanging="360"/>
      </w:pPr>
      <w:rPr>
        <w:rFonts w:ascii="Arial" w:hAnsi="Arial" w:hint="default"/>
      </w:rPr>
    </w:lvl>
    <w:lvl w:ilvl="8" w:tplc="9D0095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3B1251"/>
    <w:multiLevelType w:val="hybridMultilevel"/>
    <w:tmpl w:val="DE18E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D71DED"/>
    <w:multiLevelType w:val="hybridMultilevel"/>
    <w:tmpl w:val="910606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37EF"/>
    <w:rsid w:val="00010BF3"/>
    <w:rsid w:val="00015B19"/>
    <w:rsid w:val="000221F2"/>
    <w:rsid w:val="00023948"/>
    <w:rsid w:val="000266C2"/>
    <w:rsid w:val="00045915"/>
    <w:rsid w:val="00051251"/>
    <w:rsid w:val="00080841"/>
    <w:rsid w:val="00082AB0"/>
    <w:rsid w:val="00093538"/>
    <w:rsid w:val="000A0DBF"/>
    <w:rsid w:val="000A2D47"/>
    <w:rsid w:val="000A6321"/>
    <w:rsid w:val="000C78F8"/>
    <w:rsid w:val="000D4C79"/>
    <w:rsid w:val="000D5F27"/>
    <w:rsid w:val="000F647C"/>
    <w:rsid w:val="000F69FE"/>
    <w:rsid w:val="00110273"/>
    <w:rsid w:val="001153CD"/>
    <w:rsid w:val="0012310E"/>
    <w:rsid w:val="001255A5"/>
    <w:rsid w:val="001278E1"/>
    <w:rsid w:val="00142B08"/>
    <w:rsid w:val="00163B4E"/>
    <w:rsid w:val="001826A1"/>
    <w:rsid w:val="001829E4"/>
    <w:rsid w:val="00190AC4"/>
    <w:rsid w:val="001964CF"/>
    <w:rsid w:val="00196596"/>
    <w:rsid w:val="001A2B22"/>
    <w:rsid w:val="001A77CD"/>
    <w:rsid w:val="001A7B86"/>
    <w:rsid w:val="001B3E1F"/>
    <w:rsid w:val="001C702A"/>
    <w:rsid w:val="001D5947"/>
    <w:rsid w:val="001D6F74"/>
    <w:rsid w:val="001F4960"/>
    <w:rsid w:val="001F641B"/>
    <w:rsid w:val="00215F34"/>
    <w:rsid w:val="00230709"/>
    <w:rsid w:val="00244E77"/>
    <w:rsid w:val="002542A9"/>
    <w:rsid w:val="00257FA9"/>
    <w:rsid w:val="00282831"/>
    <w:rsid w:val="002939A0"/>
    <w:rsid w:val="00295751"/>
    <w:rsid w:val="002A0DA9"/>
    <w:rsid w:val="002A4F0F"/>
    <w:rsid w:val="002C2A91"/>
    <w:rsid w:val="002C2F53"/>
    <w:rsid w:val="002C6F0C"/>
    <w:rsid w:val="002D1FEE"/>
    <w:rsid w:val="002D4756"/>
    <w:rsid w:val="002D5A22"/>
    <w:rsid w:val="002D6818"/>
    <w:rsid w:val="002E1F15"/>
    <w:rsid w:val="002F67F3"/>
    <w:rsid w:val="00310D2C"/>
    <w:rsid w:val="0031658D"/>
    <w:rsid w:val="00327E19"/>
    <w:rsid w:val="003430D9"/>
    <w:rsid w:val="00343CA9"/>
    <w:rsid w:val="00347333"/>
    <w:rsid w:val="0035183A"/>
    <w:rsid w:val="00364F36"/>
    <w:rsid w:val="00365DE9"/>
    <w:rsid w:val="003665D1"/>
    <w:rsid w:val="00367C08"/>
    <w:rsid w:val="00380E36"/>
    <w:rsid w:val="00386810"/>
    <w:rsid w:val="00391ED3"/>
    <w:rsid w:val="003A574A"/>
    <w:rsid w:val="003E3273"/>
    <w:rsid w:val="003E5890"/>
    <w:rsid w:val="003E72C9"/>
    <w:rsid w:val="003F1E29"/>
    <w:rsid w:val="003F6377"/>
    <w:rsid w:val="004018AD"/>
    <w:rsid w:val="004030FF"/>
    <w:rsid w:val="00421917"/>
    <w:rsid w:val="004333A3"/>
    <w:rsid w:val="0045515B"/>
    <w:rsid w:val="00457423"/>
    <w:rsid w:val="00457CE2"/>
    <w:rsid w:val="0046598D"/>
    <w:rsid w:val="004755FD"/>
    <w:rsid w:val="00476BF5"/>
    <w:rsid w:val="00484690"/>
    <w:rsid w:val="004878ED"/>
    <w:rsid w:val="00495E5C"/>
    <w:rsid w:val="004A1495"/>
    <w:rsid w:val="004A1738"/>
    <w:rsid w:val="004B0419"/>
    <w:rsid w:val="004C74C7"/>
    <w:rsid w:val="004C7E96"/>
    <w:rsid w:val="004D1C6B"/>
    <w:rsid w:val="004D5929"/>
    <w:rsid w:val="004E6C75"/>
    <w:rsid w:val="004F5F2E"/>
    <w:rsid w:val="0050762F"/>
    <w:rsid w:val="00512141"/>
    <w:rsid w:val="005132AD"/>
    <w:rsid w:val="00517655"/>
    <w:rsid w:val="0052382C"/>
    <w:rsid w:val="00541565"/>
    <w:rsid w:val="0055180F"/>
    <w:rsid w:val="00552ACA"/>
    <w:rsid w:val="0056276C"/>
    <w:rsid w:val="005652CC"/>
    <w:rsid w:val="00572859"/>
    <w:rsid w:val="00574398"/>
    <w:rsid w:val="00585903"/>
    <w:rsid w:val="0059412C"/>
    <w:rsid w:val="0059423F"/>
    <w:rsid w:val="005A7EF2"/>
    <w:rsid w:val="005C4D81"/>
    <w:rsid w:val="005D3105"/>
    <w:rsid w:val="005E0441"/>
    <w:rsid w:val="005E2586"/>
    <w:rsid w:val="005E2DC2"/>
    <w:rsid w:val="00623E59"/>
    <w:rsid w:val="00625499"/>
    <w:rsid w:val="00634580"/>
    <w:rsid w:val="00643CEC"/>
    <w:rsid w:val="00645914"/>
    <w:rsid w:val="00645D19"/>
    <w:rsid w:val="00661CC7"/>
    <w:rsid w:val="00662166"/>
    <w:rsid w:val="00674181"/>
    <w:rsid w:val="0067549E"/>
    <w:rsid w:val="00686B33"/>
    <w:rsid w:val="00690CFA"/>
    <w:rsid w:val="006910FE"/>
    <w:rsid w:val="006A2189"/>
    <w:rsid w:val="006A5C0E"/>
    <w:rsid w:val="006A6D41"/>
    <w:rsid w:val="006B05CD"/>
    <w:rsid w:val="006B724E"/>
    <w:rsid w:val="006B76A4"/>
    <w:rsid w:val="006C594D"/>
    <w:rsid w:val="006D018B"/>
    <w:rsid w:val="006D0C32"/>
    <w:rsid w:val="006D2AE2"/>
    <w:rsid w:val="006D7105"/>
    <w:rsid w:val="006E06C3"/>
    <w:rsid w:val="006F0C4A"/>
    <w:rsid w:val="006F1CAB"/>
    <w:rsid w:val="006F46FA"/>
    <w:rsid w:val="00700B55"/>
    <w:rsid w:val="007037EF"/>
    <w:rsid w:val="0070417C"/>
    <w:rsid w:val="0070772A"/>
    <w:rsid w:val="00710B6E"/>
    <w:rsid w:val="00713508"/>
    <w:rsid w:val="007141ED"/>
    <w:rsid w:val="00714238"/>
    <w:rsid w:val="00720C13"/>
    <w:rsid w:val="00724982"/>
    <w:rsid w:val="00731001"/>
    <w:rsid w:val="00733DA6"/>
    <w:rsid w:val="00735897"/>
    <w:rsid w:val="00741759"/>
    <w:rsid w:val="00756793"/>
    <w:rsid w:val="00761899"/>
    <w:rsid w:val="00765A37"/>
    <w:rsid w:val="00777898"/>
    <w:rsid w:val="00780E9F"/>
    <w:rsid w:val="0078211E"/>
    <w:rsid w:val="0078558C"/>
    <w:rsid w:val="00790E7A"/>
    <w:rsid w:val="00791C3B"/>
    <w:rsid w:val="00791D94"/>
    <w:rsid w:val="0079434E"/>
    <w:rsid w:val="007A0B9D"/>
    <w:rsid w:val="007A5D5B"/>
    <w:rsid w:val="007B06FC"/>
    <w:rsid w:val="007B67C5"/>
    <w:rsid w:val="007B770C"/>
    <w:rsid w:val="007C2667"/>
    <w:rsid w:val="007E1AE0"/>
    <w:rsid w:val="007E49EF"/>
    <w:rsid w:val="007E5A4F"/>
    <w:rsid w:val="00800388"/>
    <w:rsid w:val="00833C84"/>
    <w:rsid w:val="008410CE"/>
    <w:rsid w:val="00852141"/>
    <w:rsid w:val="00852D62"/>
    <w:rsid w:val="00853EBA"/>
    <w:rsid w:val="00863EFA"/>
    <w:rsid w:val="008658B4"/>
    <w:rsid w:val="00866448"/>
    <w:rsid w:val="00866CA3"/>
    <w:rsid w:val="00880336"/>
    <w:rsid w:val="0088315A"/>
    <w:rsid w:val="00884616"/>
    <w:rsid w:val="008904D2"/>
    <w:rsid w:val="008A1188"/>
    <w:rsid w:val="008A185A"/>
    <w:rsid w:val="008C138A"/>
    <w:rsid w:val="008C17CB"/>
    <w:rsid w:val="008C2685"/>
    <w:rsid w:val="008D11A9"/>
    <w:rsid w:val="008E7824"/>
    <w:rsid w:val="008F13F0"/>
    <w:rsid w:val="00900882"/>
    <w:rsid w:val="00905309"/>
    <w:rsid w:val="00906AF5"/>
    <w:rsid w:val="00914493"/>
    <w:rsid w:val="00916C6D"/>
    <w:rsid w:val="00920DA3"/>
    <w:rsid w:val="00923AF7"/>
    <w:rsid w:val="00937957"/>
    <w:rsid w:val="0094152F"/>
    <w:rsid w:val="009455B0"/>
    <w:rsid w:val="009464AF"/>
    <w:rsid w:val="00961168"/>
    <w:rsid w:val="0096407F"/>
    <w:rsid w:val="00964ABF"/>
    <w:rsid w:val="00965B7E"/>
    <w:rsid w:val="009804BF"/>
    <w:rsid w:val="009818C4"/>
    <w:rsid w:val="00985CEA"/>
    <w:rsid w:val="009952F2"/>
    <w:rsid w:val="009A0207"/>
    <w:rsid w:val="009A6917"/>
    <w:rsid w:val="009B4B7D"/>
    <w:rsid w:val="009C4C7C"/>
    <w:rsid w:val="009D31D5"/>
    <w:rsid w:val="009D4D32"/>
    <w:rsid w:val="009D6E00"/>
    <w:rsid w:val="009E1391"/>
    <w:rsid w:val="009E4ABD"/>
    <w:rsid w:val="009E7A5A"/>
    <w:rsid w:val="009F0A84"/>
    <w:rsid w:val="009F4368"/>
    <w:rsid w:val="00A06716"/>
    <w:rsid w:val="00A10468"/>
    <w:rsid w:val="00A361D0"/>
    <w:rsid w:val="00A40953"/>
    <w:rsid w:val="00A475F8"/>
    <w:rsid w:val="00A47852"/>
    <w:rsid w:val="00A75962"/>
    <w:rsid w:val="00A85FE1"/>
    <w:rsid w:val="00A97D34"/>
    <w:rsid w:val="00AA022B"/>
    <w:rsid w:val="00AA21BE"/>
    <w:rsid w:val="00AB3097"/>
    <w:rsid w:val="00AC2B2D"/>
    <w:rsid w:val="00AC4DD5"/>
    <w:rsid w:val="00AE2B87"/>
    <w:rsid w:val="00AE46B4"/>
    <w:rsid w:val="00AE5186"/>
    <w:rsid w:val="00AF6967"/>
    <w:rsid w:val="00B014E4"/>
    <w:rsid w:val="00B04CE0"/>
    <w:rsid w:val="00B0659B"/>
    <w:rsid w:val="00B16ED5"/>
    <w:rsid w:val="00B20E30"/>
    <w:rsid w:val="00B24DFA"/>
    <w:rsid w:val="00B272DA"/>
    <w:rsid w:val="00B343CB"/>
    <w:rsid w:val="00B34BFB"/>
    <w:rsid w:val="00B4270B"/>
    <w:rsid w:val="00B43CE4"/>
    <w:rsid w:val="00B57A57"/>
    <w:rsid w:val="00B73A97"/>
    <w:rsid w:val="00B76143"/>
    <w:rsid w:val="00B80C51"/>
    <w:rsid w:val="00B8372D"/>
    <w:rsid w:val="00B85487"/>
    <w:rsid w:val="00B902E9"/>
    <w:rsid w:val="00B9276B"/>
    <w:rsid w:val="00B96A2F"/>
    <w:rsid w:val="00BA7079"/>
    <w:rsid w:val="00BC2006"/>
    <w:rsid w:val="00BD3C3B"/>
    <w:rsid w:val="00BE4151"/>
    <w:rsid w:val="00BE5072"/>
    <w:rsid w:val="00C00B9B"/>
    <w:rsid w:val="00C05844"/>
    <w:rsid w:val="00C073CC"/>
    <w:rsid w:val="00C10C1B"/>
    <w:rsid w:val="00C1404F"/>
    <w:rsid w:val="00C20CF2"/>
    <w:rsid w:val="00C2410F"/>
    <w:rsid w:val="00C335F8"/>
    <w:rsid w:val="00C34BDA"/>
    <w:rsid w:val="00C40FD6"/>
    <w:rsid w:val="00C5061C"/>
    <w:rsid w:val="00C5290F"/>
    <w:rsid w:val="00C60D9D"/>
    <w:rsid w:val="00C63599"/>
    <w:rsid w:val="00C77532"/>
    <w:rsid w:val="00C81F37"/>
    <w:rsid w:val="00C828EA"/>
    <w:rsid w:val="00C9442F"/>
    <w:rsid w:val="00C959E5"/>
    <w:rsid w:val="00CA1DA6"/>
    <w:rsid w:val="00CB3B6A"/>
    <w:rsid w:val="00CB4EE3"/>
    <w:rsid w:val="00CD25C1"/>
    <w:rsid w:val="00CD3C00"/>
    <w:rsid w:val="00CE0749"/>
    <w:rsid w:val="00CE3009"/>
    <w:rsid w:val="00D07CB4"/>
    <w:rsid w:val="00D10841"/>
    <w:rsid w:val="00D11FED"/>
    <w:rsid w:val="00D16B4B"/>
    <w:rsid w:val="00D21AE7"/>
    <w:rsid w:val="00D314DE"/>
    <w:rsid w:val="00D33C6A"/>
    <w:rsid w:val="00D36B86"/>
    <w:rsid w:val="00D4164E"/>
    <w:rsid w:val="00D51C48"/>
    <w:rsid w:val="00D55109"/>
    <w:rsid w:val="00D56300"/>
    <w:rsid w:val="00D760A4"/>
    <w:rsid w:val="00D82C10"/>
    <w:rsid w:val="00D83BE5"/>
    <w:rsid w:val="00D84357"/>
    <w:rsid w:val="00D87C2C"/>
    <w:rsid w:val="00D949B8"/>
    <w:rsid w:val="00DB1FA6"/>
    <w:rsid w:val="00DB4E71"/>
    <w:rsid w:val="00DB6E2B"/>
    <w:rsid w:val="00DC2102"/>
    <w:rsid w:val="00DC28BC"/>
    <w:rsid w:val="00DC3BCE"/>
    <w:rsid w:val="00DC69A0"/>
    <w:rsid w:val="00DD02FE"/>
    <w:rsid w:val="00DD1F02"/>
    <w:rsid w:val="00E02369"/>
    <w:rsid w:val="00E02F37"/>
    <w:rsid w:val="00E338F1"/>
    <w:rsid w:val="00E45EFB"/>
    <w:rsid w:val="00E5030E"/>
    <w:rsid w:val="00E50E19"/>
    <w:rsid w:val="00E51C45"/>
    <w:rsid w:val="00E54EE6"/>
    <w:rsid w:val="00E7422B"/>
    <w:rsid w:val="00E746DC"/>
    <w:rsid w:val="00E82A81"/>
    <w:rsid w:val="00E93518"/>
    <w:rsid w:val="00EB1FB1"/>
    <w:rsid w:val="00EB4BDD"/>
    <w:rsid w:val="00EC449D"/>
    <w:rsid w:val="00EC5479"/>
    <w:rsid w:val="00EC6DB5"/>
    <w:rsid w:val="00EC79E1"/>
    <w:rsid w:val="00EE04D1"/>
    <w:rsid w:val="00F02B1E"/>
    <w:rsid w:val="00F11C28"/>
    <w:rsid w:val="00F13313"/>
    <w:rsid w:val="00F14350"/>
    <w:rsid w:val="00F4109F"/>
    <w:rsid w:val="00F417CA"/>
    <w:rsid w:val="00F43EA6"/>
    <w:rsid w:val="00F47AD4"/>
    <w:rsid w:val="00F54044"/>
    <w:rsid w:val="00F54C83"/>
    <w:rsid w:val="00F55A20"/>
    <w:rsid w:val="00F61771"/>
    <w:rsid w:val="00F61B1D"/>
    <w:rsid w:val="00F65B1A"/>
    <w:rsid w:val="00F6670C"/>
    <w:rsid w:val="00F66E94"/>
    <w:rsid w:val="00F72AE7"/>
    <w:rsid w:val="00F73E1D"/>
    <w:rsid w:val="00F834CF"/>
    <w:rsid w:val="00F916C9"/>
    <w:rsid w:val="00F930AE"/>
    <w:rsid w:val="00FB0DF6"/>
    <w:rsid w:val="00FB7C35"/>
    <w:rsid w:val="00FC06F4"/>
    <w:rsid w:val="00FC32F0"/>
    <w:rsid w:val="00FE287F"/>
    <w:rsid w:val="00FE5812"/>
    <w:rsid w:val="00FF1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23D5B"/>
  <w15:docId w15:val="{8AE529F6-0656-492E-9176-C6CAA6E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7037E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4">
    <w:name w:val="Table Grid"/>
    <w:basedOn w:val="a1"/>
    <w:rsid w:val="00703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43CA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C06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6F4"/>
    <w:rPr>
      <w:rFonts w:ascii="Tahoma" w:hAnsi="Tahoma" w:cs="Tahoma"/>
      <w:sz w:val="16"/>
      <w:szCs w:val="16"/>
    </w:rPr>
  </w:style>
  <w:style w:type="paragraph" w:styleId="a7">
    <w:name w:val="List Paragraph"/>
    <w:basedOn w:val="a"/>
    <w:uiPriority w:val="34"/>
    <w:qFormat/>
    <w:rsid w:val="00476BF5"/>
    <w:pPr>
      <w:ind w:left="720"/>
      <w:contextualSpacing/>
    </w:pPr>
  </w:style>
  <w:style w:type="character" w:customStyle="1" w:styleId="graytitle">
    <w:name w:val="graytitle"/>
    <w:basedOn w:val="a0"/>
    <w:rsid w:val="009455B0"/>
  </w:style>
  <w:style w:type="paragraph" w:styleId="a8">
    <w:name w:val="Normal (Web)"/>
    <w:basedOn w:val="a"/>
    <w:uiPriority w:val="99"/>
    <w:semiHidden/>
    <w:unhideWhenUsed/>
    <w:rsid w:val="0005125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643">
      <w:bodyDiv w:val="1"/>
      <w:marLeft w:val="0"/>
      <w:marRight w:val="0"/>
      <w:marTop w:val="0"/>
      <w:marBottom w:val="0"/>
      <w:divBdr>
        <w:top w:val="none" w:sz="0" w:space="0" w:color="auto"/>
        <w:left w:val="none" w:sz="0" w:space="0" w:color="auto"/>
        <w:bottom w:val="none" w:sz="0" w:space="0" w:color="auto"/>
        <w:right w:val="none" w:sz="0" w:space="0" w:color="auto"/>
      </w:divBdr>
    </w:div>
    <w:div w:id="430977419">
      <w:bodyDiv w:val="1"/>
      <w:marLeft w:val="0"/>
      <w:marRight w:val="0"/>
      <w:marTop w:val="0"/>
      <w:marBottom w:val="0"/>
      <w:divBdr>
        <w:top w:val="none" w:sz="0" w:space="0" w:color="auto"/>
        <w:left w:val="none" w:sz="0" w:space="0" w:color="auto"/>
        <w:bottom w:val="none" w:sz="0" w:space="0" w:color="auto"/>
        <w:right w:val="none" w:sz="0" w:space="0" w:color="auto"/>
      </w:divBdr>
    </w:div>
    <w:div w:id="847600822">
      <w:bodyDiv w:val="1"/>
      <w:marLeft w:val="0"/>
      <w:marRight w:val="0"/>
      <w:marTop w:val="0"/>
      <w:marBottom w:val="0"/>
      <w:divBdr>
        <w:top w:val="none" w:sz="0" w:space="0" w:color="auto"/>
        <w:left w:val="none" w:sz="0" w:space="0" w:color="auto"/>
        <w:bottom w:val="none" w:sz="0" w:space="0" w:color="auto"/>
        <w:right w:val="none" w:sz="0" w:space="0" w:color="auto"/>
      </w:divBdr>
      <w:divsChild>
        <w:div w:id="934245330">
          <w:marLeft w:val="446"/>
          <w:marRight w:val="0"/>
          <w:marTop w:val="0"/>
          <w:marBottom w:val="0"/>
          <w:divBdr>
            <w:top w:val="none" w:sz="0" w:space="0" w:color="auto"/>
            <w:left w:val="none" w:sz="0" w:space="0" w:color="auto"/>
            <w:bottom w:val="none" w:sz="0" w:space="0" w:color="auto"/>
            <w:right w:val="none" w:sz="0" w:space="0" w:color="auto"/>
          </w:divBdr>
        </w:div>
        <w:div w:id="2057584935">
          <w:marLeft w:val="446"/>
          <w:marRight w:val="0"/>
          <w:marTop w:val="0"/>
          <w:marBottom w:val="0"/>
          <w:divBdr>
            <w:top w:val="none" w:sz="0" w:space="0" w:color="auto"/>
            <w:left w:val="none" w:sz="0" w:space="0" w:color="auto"/>
            <w:bottom w:val="none" w:sz="0" w:space="0" w:color="auto"/>
            <w:right w:val="none" w:sz="0" w:space="0" w:color="auto"/>
          </w:divBdr>
        </w:div>
        <w:div w:id="1867021452">
          <w:marLeft w:val="446"/>
          <w:marRight w:val="0"/>
          <w:marTop w:val="0"/>
          <w:marBottom w:val="0"/>
          <w:divBdr>
            <w:top w:val="none" w:sz="0" w:space="0" w:color="auto"/>
            <w:left w:val="none" w:sz="0" w:space="0" w:color="auto"/>
            <w:bottom w:val="none" w:sz="0" w:space="0" w:color="auto"/>
            <w:right w:val="none" w:sz="0" w:space="0" w:color="auto"/>
          </w:divBdr>
        </w:div>
      </w:divsChild>
    </w:div>
    <w:div w:id="1420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0230-C73B-41AA-AB4E-8CE483A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36</Pages>
  <Words>14250</Words>
  <Characters>81227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Комракова</dc:creator>
  <cp:lastModifiedBy>USER</cp:lastModifiedBy>
  <cp:revision>57</cp:revision>
  <cp:lastPrinted>2018-03-12T12:23:00Z</cp:lastPrinted>
  <dcterms:created xsi:type="dcterms:W3CDTF">2017-03-23T17:35:00Z</dcterms:created>
  <dcterms:modified xsi:type="dcterms:W3CDTF">2018-03-15T09:23:00Z</dcterms:modified>
</cp:coreProperties>
</file>